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3.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1">
      <w:pPr>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2">
      <w:pPr>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3">
      <w:pPr>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4">
      <w:pPr>
        <w:ind w:left="2124" w:firstLine="707.9999999999998"/>
        <w:contextualSpacing w:val="0"/>
        <w:rPr>
          <w:b w:val="0"/>
          <w:sz w:val="56"/>
          <w:szCs w:val="56"/>
          <w:vertAlign w:val="baseline"/>
        </w:rPr>
      </w:pPr>
      <w:r w:rsidDel="00000000" w:rsidR="00000000" w:rsidRPr="00000000">
        <w:rPr>
          <w:b w:val="1"/>
          <w:sz w:val="56"/>
          <w:szCs w:val="56"/>
          <w:vertAlign w:val="baseline"/>
          <w:rtl w:val="0"/>
        </w:rPr>
        <w:t xml:space="preserve">AUDITORIA</w:t>
      </w:r>
      <w:r w:rsidDel="00000000" w:rsidR="00000000" w:rsidRPr="00000000">
        <w:rPr>
          <w:rtl w:val="0"/>
        </w:rPr>
      </w:r>
    </w:p>
    <w:p w:rsidR="00000000" w:rsidDel="00000000" w:rsidP="00000000" w:rsidRDefault="00000000" w:rsidRPr="00000000" w14:paraId="00000005">
      <w:pPr>
        <w:contextualSpacing w:val="0"/>
        <w:rPr>
          <w:sz w:val="32"/>
          <w:szCs w:val="32"/>
          <w:vertAlign w:val="baseline"/>
        </w:rPr>
      </w:pPr>
      <w:r w:rsidDel="00000000" w:rsidR="00000000" w:rsidRPr="00000000">
        <w:rPr>
          <w:rtl w:val="0"/>
        </w:rPr>
      </w:r>
    </w:p>
    <w:p w:rsidR="00000000" w:rsidDel="00000000" w:rsidP="00000000" w:rsidRDefault="00000000" w:rsidRPr="00000000" w14:paraId="00000006">
      <w:pPr>
        <w:contextualSpacing w:val="0"/>
        <w:jc w:val="center"/>
        <w:rPr>
          <w:b w:val="0"/>
          <w:sz w:val="40"/>
          <w:szCs w:val="40"/>
          <w:vertAlign w:val="baseline"/>
        </w:rPr>
      </w:pPr>
      <w:r w:rsidDel="00000000" w:rsidR="00000000" w:rsidRPr="00000000">
        <w:rPr>
          <w:rtl w:val="0"/>
        </w:rPr>
      </w:r>
    </w:p>
    <w:p w:rsidR="00000000" w:rsidDel="00000000" w:rsidP="00000000" w:rsidRDefault="00000000" w:rsidRPr="00000000" w14:paraId="00000007">
      <w:pPr>
        <w:contextualSpacing w:val="0"/>
        <w:jc w:val="center"/>
        <w:rPr>
          <w:b w:val="0"/>
          <w:sz w:val="32"/>
          <w:szCs w:val="32"/>
          <w:vertAlign w:val="baseline"/>
        </w:rPr>
      </w:pPr>
      <w:r w:rsidDel="00000000" w:rsidR="00000000" w:rsidRPr="00000000">
        <w:rPr>
          <w:b w:val="1"/>
          <w:sz w:val="32"/>
          <w:szCs w:val="32"/>
          <w:vertAlign w:val="baseline"/>
          <w:rtl w:val="0"/>
        </w:rPr>
        <w:t xml:space="preserve">Julio 12, 2018</w:t>
      </w:r>
      <w:r w:rsidDel="00000000" w:rsidR="00000000" w:rsidRPr="00000000">
        <w:rPr>
          <w:rtl w:val="0"/>
        </w:rPr>
      </w:r>
    </w:p>
    <w:p w:rsidR="00000000" w:rsidDel="00000000" w:rsidP="00000000" w:rsidRDefault="00000000" w:rsidRPr="00000000" w14:paraId="00000008">
      <w:pPr>
        <w:contextualSpacing w:val="0"/>
        <w:rPr>
          <w:b w:val="0"/>
          <w:sz w:val="32"/>
          <w:szCs w:val="32"/>
          <w:vertAlign w:val="baseline"/>
        </w:rPr>
      </w:pPr>
      <w:r w:rsidDel="00000000" w:rsidR="00000000" w:rsidRPr="00000000">
        <w:rPr>
          <w:rtl w:val="0"/>
        </w:rPr>
      </w:r>
    </w:p>
    <w:p w:rsidR="00000000" w:rsidDel="00000000" w:rsidP="00000000" w:rsidRDefault="00000000" w:rsidRPr="00000000" w14:paraId="00000009">
      <w:pPr>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14:paraId="0000000A">
      <w:pPr>
        <w:contextualSpacing w:val="0"/>
        <w:jc w:val="center"/>
        <w:rPr>
          <w:b w:val="0"/>
          <w:sz w:val="40"/>
          <w:szCs w:val="40"/>
          <w:vertAlign w:val="baseline"/>
        </w:rPr>
      </w:pPr>
      <w:r w:rsidDel="00000000" w:rsidR="00000000" w:rsidRPr="00000000">
        <w:rPr>
          <w:b w:val="1"/>
          <w:sz w:val="40"/>
          <w:szCs w:val="40"/>
          <w:vertAlign w:val="baseline"/>
          <w:rtl w:val="0"/>
        </w:rPr>
        <w:t xml:space="preserve">REPORTE</w:t>
      </w:r>
      <w:r w:rsidDel="00000000" w:rsidR="00000000" w:rsidRPr="00000000">
        <w:rPr>
          <w:rtl w:val="0"/>
        </w:rPr>
      </w:r>
    </w:p>
    <w:p w:rsidR="00000000" w:rsidDel="00000000" w:rsidP="00000000" w:rsidRDefault="00000000" w:rsidRPr="00000000" w14:paraId="0000000B">
      <w:pPr>
        <w:contextualSpacing w:val="0"/>
        <w:jc w:val="center"/>
        <w:rPr>
          <w:b w:val="0"/>
          <w:sz w:val="40"/>
          <w:szCs w:val="40"/>
          <w:vertAlign w:val="baseline"/>
        </w:rPr>
      </w:pPr>
      <w:r w:rsidDel="00000000" w:rsidR="00000000" w:rsidRPr="00000000">
        <w:rPr>
          <w:rtl w:val="0"/>
        </w:rPr>
      </w:r>
    </w:p>
    <w:p w:rsidR="00000000" w:rsidDel="00000000" w:rsidP="00000000" w:rsidRDefault="00000000" w:rsidRPr="00000000" w14:paraId="0000000C">
      <w:pPr>
        <w:contextualSpacing w:val="0"/>
        <w:jc w:val="center"/>
        <w:rPr>
          <w:b w:val="0"/>
          <w:sz w:val="36"/>
          <w:szCs w:val="36"/>
          <w:vertAlign w:val="baseline"/>
        </w:rPr>
      </w:pPr>
      <w:r w:rsidDel="00000000" w:rsidR="00000000" w:rsidRPr="00000000">
        <w:rPr>
          <w:b w:val="1"/>
          <w:sz w:val="36"/>
          <w:szCs w:val="36"/>
          <w:vertAlign w:val="baseline"/>
          <w:rtl w:val="0"/>
        </w:rPr>
        <w:t xml:space="preserve">Confidencial</w:t>
      </w:r>
      <w:r w:rsidDel="00000000" w:rsidR="00000000" w:rsidRPr="00000000">
        <w:rPr>
          <w:rtl w:val="0"/>
        </w:rPr>
      </w:r>
    </w:p>
    <w:p w:rsidR="00000000" w:rsidDel="00000000" w:rsidP="00000000" w:rsidRDefault="00000000" w:rsidRPr="00000000" w14:paraId="0000000D">
      <w:pPr>
        <w:contextualSpacing w:val="0"/>
        <w:jc w:val="both"/>
        <w:rPr>
          <w:b w:val="0"/>
          <w:sz w:val="36"/>
          <w:szCs w:val="36"/>
          <w:vertAlign w:val="baseline"/>
        </w:rPr>
      </w:pPr>
      <w:r w:rsidDel="00000000" w:rsidR="00000000" w:rsidRPr="00000000">
        <w:rPr>
          <w:rtl w:val="0"/>
        </w:rPr>
      </w:r>
    </w:p>
    <w:tbl>
      <w:tblPr>
        <w:tblStyle w:val="Table1"/>
        <w:tblW w:w="8640.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3434"/>
        <w:gridCol w:w="1246"/>
        <w:gridCol w:w="1260"/>
        <w:tblGridChange w:id="0">
          <w:tblGrid>
            <w:gridCol w:w="2700"/>
            <w:gridCol w:w="3434"/>
            <w:gridCol w:w="1246"/>
            <w:gridCol w:w="1260"/>
          </w:tblGrid>
        </w:tblGridChange>
      </w:tblGrid>
      <w:tr>
        <w:trPr>
          <w:trHeight w:val="520" w:hRule="atLeast"/>
        </w:trPr>
        <w:tc>
          <w:tcPr>
            <w:tcBorders>
              <w:bottom w:color="000000" w:space="0" w:sz="4" w:val="single"/>
            </w:tcBorders>
            <w:shd w:fill="c0c0c0" w:val="clear"/>
            <w:vAlign w:val="center"/>
          </w:tcPr>
          <w:p w:rsidR="00000000" w:rsidDel="00000000" w:rsidP="00000000" w:rsidRDefault="00000000" w:rsidRPr="00000000" w14:paraId="0000000E">
            <w:pPr>
              <w:contextualSpacing w:val="0"/>
              <w:jc w:val="both"/>
              <w:rPr>
                <w:b w:val="0"/>
                <w:sz w:val="24"/>
                <w:szCs w:val="24"/>
                <w:vertAlign w:val="baseline"/>
              </w:rPr>
            </w:pPr>
            <w:r w:rsidDel="00000000" w:rsidR="00000000" w:rsidRPr="00000000">
              <w:rPr>
                <w:b w:val="1"/>
                <w:sz w:val="24"/>
                <w:szCs w:val="24"/>
                <w:vertAlign w:val="baseline"/>
                <w:rtl w:val="0"/>
              </w:rPr>
              <w:t xml:space="preserve">Distribucion </w:t>
            </w:r>
            <w:r w:rsidDel="00000000" w:rsidR="00000000" w:rsidRPr="00000000">
              <w:rPr>
                <w:rtl w:val="0"/>
              </w:rPr>
            </w:r>
          </w:p>
        </w:tc>
        <w:tc>
          <w:tcPr>
            <w:gridSpan w:val="3"/>
            <w:tcBorders>
              <w:bottom w:color="000000" w:space="0" w:sz="4" w:val="single"/>
            </w:tcBorders>
            <w:shd w:fill="c0c0c0" w:val="clear"/>
            <w:vAlign w:val="center"/>
          </w:tcPr>
          <w:p w:rsidR="00000000" w:rsidDel="00000000" w:rsidP="00000000" w:rsidRDefault="00000000" w:rsidRPr="00000000" w14:paraId="0000000F">
            <w:pPr>
              <w:contextualSpacing w:val="0"/>
              <w:jc w:val="both"/>
              <w:rPr>
                <w:b w:val="0"/>
                <w:sz w:val="20"/>
                <w:szCs w:val="20"/>
                <w:vertAlign w:val="baseline"/>
              </w:rPr>
            </w:pPr>
            <w:r w:rsidDel="00000000" w:rsidR="00000000" w:rsidRPr="00000000">
              <w:rPr>
                <w:rtl w:val="0"/>
              </w:rPr>
            </w:r>
          </w:p>
        </w:tc>
      </w:tr>
      <w:tr>
        <w:trPr>
          <w:trHeight w:val="520" w:hRule="atLeast"/>
        </w:trPr>
        <w:tc>
          <w:tcPr>
            <w:tcBorders>
              <w:bottom w:color="000000" w:space="0" w:sz="4" w:val="single"/>
            </w:tcBorders>
            <w:shd w:fill="c0c0c0" w:val="clear"/>
            <w:vAlign w:val="center"/>
          </w:tcPr>
          <w:p w:rsidR="00000000" w:rsidDel="00000000" w:rsidP="00000000" w:rsidRDefault="00000000" w:rsidRPr="00000000" w14:paraId="00000012">
            <w:pPr>
              <w:contextualSpacing w:val="0"/>
              <w:jc w:val="both"/>
              <w:rPr>
                <w:b w:val="0"/>
                <w:sz w:val="20"/>
                <w:szCs w:val="20"/>
                <w:vertAlign w:val="baseline"/>
              </w:rPr>
            </w:pPr>
            <w:r w:rsidDel="00000000" w:rsidR="00000000" w:rsidRPr="00000000">
              <w:rPr>
                <w:b w:val="1"/>
                <w:sz w:val="20"/>
                <w:szCs w:val="20"/>
                <w:vertAlign w:val="baseline"/>
                <w:rtl w:val="0"/>
              </w:rPr>
              <w:t xml:space="preserve">Name</w:t>
            </w:r>
            <w:r w:rsidDel="00000000" w:rsidR="00000000" w:rsidRPr="00000000">
              <w:rPr>
                <w:rtl w:val="0"/>
              </w:rPr>
            </w:r>
          </w:p>
        </w:tc>
        <w:tc>
          <w:tcPr>
            <w:tcBorders>
              <w:bottom w:color="000000" w:space="0" w:sz="4" w:val="single"/>
            </w:tcBorders>
            <w:shd w:fill="c0c0c0" w:val="clear"/>
            <w:vAlign w:val="center"/>
          </w:tcPr>
          <w:p w:rsidR="00000000" w:rsidDel="00000000" w:rsidP="00000000" w:rsidRDefault="00000000" w:rsidRPr="00000000" w14:paraId="00000013">
            <w:pPr>
              <w:contextualSpacing w:val="0"/>
              <w:jc w:val="both"/>
              <w:rPr>
                <w:b w:val="0"/>
                <w:sz w:val="20"/>
                <w:szCs w:val="20"/>
                <w:vertAlign w:val="baseline"/>
              </w:rPr>
            </w:pPr>
            <w:r w:rsidDel="00000000" w:rsidR="00000000" w:rsidRPr="00000000">
              <w:rPr>
                <w:b w:val="1"/>
                <w:sz w:val="20"/>
                <w:szCs w:val="20"/>
                <w:vertAlign w:val="baseline"/>
                <w:rtl w:val="0"/>
              </w:rPr>
              <w:t xml:space="preserve">Posición</w:t>
            </w:r>
            <w:r w:rsidDel="00000000" w:rsidR="00000000" w:rsidRPr="00000000">
              <w:rPr>
                <w:rtl w:val="0"/>
              </w:rPr>
            </w:r>
          </w:p>
        </w:tc>
        <w:tc>
          <w:tcPr>
            <w:tcBorders>
              <w:bottom w:color="000000" w:space="0" w:sz="4" w:val="single"/>
            </w:tcBorders>
            <w:shd w:fill="c0c0c0" w:val="clear"/>
            <w:vAlign w:val="center"/>
          </w:tcPr>
          <w:p w:rsidR="00000000" w:rsidDel="00000000" w:rsidP="00000000" w:rsidRDefault="00000000" w:rsidRPr="00000000" w14:paraId="00000014">
            <w:pPr>
              <w:contextualSpacing w:val="0"/>
              <w:jc w:val="center"/>
              <w:rPr>
                <w:b w:val="0"/>
                <w:sz w:val="20"/>
                <w:szCs w:val="20"/>
                <w:vertAlign w:val="baseline"/>
              </w:rPr>
            </w:pPr>
            <w:r w:rsidDel="00000000" w:rsidR="00000000" w:rsidRPr="00000000">
              <w:rPr>
                <w:b w:val="1"/>
                <w:sz w:val="20"/>
                <w:szCs w:val="20"/>
                <w:vertAlign w:val="baseline"/>
                <w:rtl w:val="0"/>
              </w:rPr>
              <w:t xml:space="preserve">Preliminar</w:t>
            </w:r>
            <w:r w:rsidDel="00000000" w:rsidR="00000000" w:rsidRPr="00000000">
              <w:rPr>
                <w:rtl w:val="0"/>
              </w:rPr>
            </w:r>
          </w:p>
        </w:tc>
        <w:tc>
          <w:tcPr>
            <w:tcBorders>
              <w:bottom w:color="000000" w:space="0" w:sz="4" w:val="single"/>
            </w:tcBorders>
            <w:shd w:fill="c0c0c0" w:val="clear"/>
            <w:vAlign w:val="center"/>
          </w:tcPr>
          <w:p w:rsidR="00000000" w:rsidDel="00000000" w:rsidP="00000000" w:rsidRDefault="00000000" w:rsidRPr="00000000" w14:paraId="00000015">
            <w:pPr>
              <w:contextualSpacing w:val="0"/>
              <w:jc w:val="center"/>
              <w:rPr>
                <w:b w:val="0"/>
                <w:sz w:val="20"/>
                <w:szCs w:val="20"/>
                <w:vertAlign w:val="baseline"/>
              </w:rPr>
            </w:pPr>
            <w:r w:rsidDel="00000000" w:rsidR="00000000" w:rsidRPr="00000000">
              <w:rPr>
                <w:b w:val="1"/>
                <w:sz w:val="20"/>
                <w:szCs w:val="20"/>
                <w:vertAlign w:val="baseline"/>
                <w:rtl w:val="0"/>
              </w:rPr>
              <w:t xml:space="preserve">Final</w:t>
            </w:r>
            <w:r w:rsidDel="00000000" w:rsidR="00000000" w:rsidRPr="00000000">
              <w:rPr>
                <w:rtl w:val="0"/>
              </w:rPr>
            </w:r>
          </w:p>
        </w:tc>
      </w:tr>
      <w:tr>
        <w:trPr>
          <w:trHeight w:val="180" w:hRule="atLeast"/>
        </w:trPr>
        <w:tc>
          <w:tcPr>
            <w:vAlign w:val="center"/>
          </w:tcPr>
          <w:p w:rsidR="00000000" w:rsidDel="00000000" w:rsidP="00000000" w:rsidRDefault="00000000" w:rsidRPr="00000000" w14:paraId="00000016">
            <w:pPr>
              <w:contextualSpacing w:val="0"/>
              <w:jc w:val="both"/>
              <w:rPr>
                <w:sz w:val="20"/>
                <w:szCs w:val="20"/>
                <w:vertAlign w:val="baseline"/>
              </w:rPr>
            </w:pPr>
            <w:r w:rsidDel="00000000" w:rsidR="00000000" w:rsidRPr="00000000">
              <w:rPr>
                <w:sz w:val="20"/>
                <w:szCs w:val="20"/>
                <w:vertAlign w:val="baseline"/>
                <w:rtl w:val="0"/>
              </w:rPr>
              <w:t xml:space="preserve">Karen Arrieta Gutierrez</w:t>
            </w:r>
          </w:p>
        </w:tc>
        <w:tc>
          <w:tcPr>
            <w:vAlign w:val="center"/>
          </w:tcPr>
          <w:p w:rsidR="00000000" w:rsidDel="00000000" w:rsidP="00000000" w:rsidRDefault="00000000" w:rsidRPr="00000000" w14:paraId="00000017">
            <w:pPr>
              <w:contextualSpacing w:val="0"/>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8">
            <w:pPr>
              <w:contextualSpacing w:val="0"/>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9">
            <w:pPr>
              <w:contextualSpacing w:val="0"/>
              <w:jc w:val="center"/>
              <w:rPr>
                <w:sz w:val="20"/>
                <w:szCs w:val="20"/>
                <w:vertAlign w:val="baseline"/>
              </w:rPr>
            </w:pPr>
            <w:r w:rsidDel="00000000" w:rsidR="00000000" w:rsidRPr="00000000">
              <w:rPr>
                <w:sz w:val="20"/>
                <w:szCs w:val="20"/>
                <w:vertAlign w:val="baseline"/>
                <w:rtl w:val="0"/>
              </w:rPr>
              <w:t xml:space="preserve">X</w:t>
            </w:r>
          </w:p>
        </w:tc>
      </w:tr>
      <w:tr>
        <w:trPr>
          <w:trHeight w:val="160" w:hRule="atLeast"/>
        </w:trPr>
        <w:tc>
          <w:tcPr>
            <w:vAlign w:val="center"/>
          </w:tcPr>
          <w:p w:rsidR="00000000" w:rsidDel="00000000" w:rsidP="00000000" w:rsidRDefault="00000000" w:rsidRPr="00000000" w14:paraId="0000001A">
            <w:pPr>
              <w:contextualSpacing w:val="0"/>
              <w:rPr>
                <w:sz w:val="20"/>
                <w:szCs w:val="20"/>
                <w:vertAlign w:val="baseline"/>
              </w:rPr>
            </w:pPr>
            <w:r w:rsidDel="00000000" w:rsidR="00000000" w:rsidRPr="00000000">
              <w:rPr>
                <w:sz w:val="20"/>
                <w:szCs w:val="20"/>
                <w:vertAlign w:val="baseline"/>
                <w:rtl w:val="0"/>
              </w:rPr>
              <w:t xml:space="preserve">Saúl Cardenas Vasquez</w:t>
            </w:r>
          </w:p>
        </w:tc>
        <w:tc>
          <w:tcPr>
            <w:vAlign w:val="center"/>
          </w:tcPr>
          <w:p w:rsidR="00000000" w:rsidDel="00000000" w:rsidP="00000000" w:rsidRDefault="00000000" w:rsidRPr="00000000" w14:paraId="0000001B">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C">
            <w:pPr>
              <w:contextualSpacing w:val="0"/>
              <w:jc w:val="center"/>
              <w:rPr>
                <w:color w:val="ff000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D">
            <w:pPr>
              <w:contextualSpacing w:val="0"/>
              <w:jc w:val="center"/>
              <w:rPr>
                <w:color w:val="ff0000"/>
                <w:sz w:val="20"/>
                <w:szCs w:val="20"/>
                <w:vertAlign w:val="baseline"/>
              </w:rPr>
            </w:pPr>
            <w:r w:rsidDel="00000000" w:rsidR="00000000" w:rsidRPr="00000000">
              <w:rPr>
                <w:sz w:val="20"/>
                <w:szCs w:val="20"/>
                <w:vertAlign w:val="baseline"/>
                <w:rtl w:val="0"/>
              </w:rPr>
              <w:t xml:space="preserve">X</w:t>
            </w:r>
            <w:r w:rsidDel="00000000" w:rsidR="00000000" w:rsidRPr="00000000">
              <w:rPr>
                <w:rtl w:val="0"/>
              </w:rPr>
            </w:r>
          </w:p>
        </w:tc>
      </w:tr>
      <w:tr>
        <w:trPr>
          <w:trHeight w:val="160" w:hRule="atLeast"/>
        </w:trPr>
        <w:tc>
          <w:tcPr>
            <w:vAlign w:val="center"/>
          </w:tcPr>
          <w:p w:rsidR="00000000" w:rsidDel="00000000" w:rsidP="00000000" w:rsidRDefault="00000000" w:rsidRPr="00000000" w14:paraId="0000001E">
            <w:pPr>
              <w:contextualSpacing w:val="0"/>
              <w:rPr>
                <w:sz w:val="20"/>
                <w:szCs w:val="20"/>
                <w:vertAlign w:val="baseline"/>
              </w:rPr>
            </w:pPr>
            <w:r w:rsidDel="00000000" w:rsidR="00000000" w:rsidRPr="00000000">
              <w:rPr>
                <w:sz w:val="20"/>
                <w:szCs w:val="20"/>
                <w:vertAlign w:val="baseline"/>
                <w:rtl w:val="0"/>
              </w:rPr>
              <w:t xml:space="preserve">Marvin Vargas Zúñiga</w:t>
            </w:r>
          </w:p>
        </w:tc>
        <w:tc>
          <w:tcPr>
            <w:vAlign w:val="center"/>
          </w:tcPr>
          <w:p w:rsidR="00000000" w:rsidDel="00000000" w:rsidP="00000000" w:rsidRDefault="00000000" w:rsidRPr="00000000" w14:paraId="0000001F">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0">
            <w:pPr>
              <w:contextualSpacing w:val="0"/>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1">
            <w:pPr>
              <w:contextualSpacing w:val="0"/>
              <w:jc w:val="center"/>
              <w:rPr>
                <w:sz w:val="20"/>
                <w:szCs w:val="20"/>
                <w:vertAlign w:val="baseline"/>
              </w:rPr>
            </w:pPr>
            <w:r w:rsidDel="00000000" w:rsidR="00000000" w:rsidRPr="00000000">
              <w:rPr>
                <w:sz w:val="20"/>
                <w:szCs w:val="20"/>
                <w:vertAlign w:val="baseline"/>
                <w:rtl w:val="0"/>
              </w:rPr>
              <w:t xml:space="preserve">X</w:t>
            </w:r>
          </w:p>
        </w:tc>
      </w:tr>
      <w:tr>
        <w:trPr>
          <w:trHeight w:val="160" w:hRule="atLeast"/>
        </w:trPr>
        <w:tc>
          <w:tcPr>
            <w:vAlign w:val="center"/>
          </w:tcPr>
          <w:p w:rsidR="00000000" w:rsidDel="00000000" w:rsidP="00000000" w:rsidRDefault="00000000" w:rsidRPr="00000000" w14:paraId="00000022">
            <w:pPr>
              <w:contextualSpacing w:val="0"/>
              <w:rPr>
                <w:sz w:val="20"/>
                <w:szCs w:val="20"/>
                <w:vertAlign w:val="baseline"/>
              </w:rPr>
            </w:pPr>
            <w:r w:rsidDel="00000000" w:rsidR="00000000" w:rsidRPr="00000000">
              <w:rPr>
                <w:sz w:val="20"/>
                <w:szCs w:val="20"/>
                <w:vertAlign w:val="baseline"/>
                <w:rtl w:val="0"/>
              </w:rPr>
              <w:t xml:space="preserve">Griselda Perez</w:t>
            </w:r>
          </w:p>
        </w:tc>
        <w:tc>
          <w:tcPr>
            <w:vAlign w:val="center"/>
          </w:tcPr>
          <w:p w:rsidR="00000000" w:rsidDel="00000000" w:rsidP="00000000" w:rsidRDefault="00000000" w:rsidRPr="00000000" w14:paraId="00000023">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4">
            <w:pPr>
              <w:contextualSpacing w:val="0"/>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5">
            <w:pPr>
              <w:contextualSpacing w:val="0"/>
              <w:jc w:val="center"/>
              <w:rPr>
                <w:sz w:val="20"/>
                <w:szCs w:val="20"/>
                <w:vertAlign w:val="baseline"/>
              </w:rPr>
            </w:pPr>
            <w:r w:rsidDel="00000000" w:rsidR="00000000" w:rsidRPr="00000000">
              <w:rPr>
                <w:sz w:val="20"/>
                <w:szCs w:val="20"/>
                <w:vertAlign w:val="baseline"/>
                <w:rtl w:val="0"/>
              </w:rPr>
              <w:t xml:space="preserve">X</w:t>
            </w:r>
          </w:p>
        </w:tc>
      </w:tr>
      <w:tr>
        <w:trPr>
          <w:trHeight w:val="160" w:hRule="atLeast"/>
        </w:trPr>
        <w:tc>
          <w:tcPr>
            <w:vAlign w:val="center"/>
          </w:tcPr>
          <w:p w:rsidR="00000000" w:rsidDel="00000000" w:rsidP="00000000" w:rsidRDefault="00000000" w:rsidRPr="00000000" w14:paraId="00000026">
            <w:pPr>
              <w:contextualSpacing w:val="0"/>
              <w:rPr>
                <w:sz w:val="20"/>
                <w:szCs w:val="20"/>
                <w:vertAlign w:val="baseline"/>
              </w:rPr>
            </w:pPr>
            <w:r w:rsidDel="00000000" w:rsidR="00000000" w:rsidRPr="00000000">
              <w:rPr>
                <w:sz w:val="20"/>
                <w:szCs w:val="20"/>
                <w:vertAlign w:val="baseline"/>
                <w:rtl w:val="0"/>
              </w:rPr>
              <w:t xml:space="preserve">Ademar Fonseca Orias</w:t>
            </w:r>
          </w:p>
        </w:tc>
        <w:tc>
          <w:tcPr>
            <w:vAlign w:val="center"/>
          </w:tcPr>
          <w:p w:rsidR="00000000" w:rsidDel="00000000" w:rsidP="00000000" w:rsidRDefault="00000000" w:rsidRPr="00000000" w14:paraId="00000027">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8">
            <w:pPr>
              <w:contextualSpacing w:val="0"/>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9">
            <w:pPr>
              <w:contextualSpacing w:val="0"/>
              <w:jc w:val="center"/>
              <w:rPr>
                <w:sz w:val="20"/>
                <w:szCs w:val="20"/>
                <w:vertAlign w:val="baseline"/>
              </w:rPr>
            </w:pPr>
            <w:r w:rsidDel="00000000" w:rsidR="00000000" w:rsidRPr="00000000">
              <w:rPr>
                <w:sz w:val="20"/>
                <w:szCs w:val="20"/>
                <w:vertAlign w:val="baseline"/>
                <w:rtl w:val="0"/>
              </w:rPr>
              <w:t xml:space="preserve">X</w:t>
            </w:r>
          </w:p>
        </w:tc>
      </w:tr>
      <w:tr>
        <w:trPr>
          <w:trHeight w:val="160" w:hRule="atLeast"/>
        </w:trPr>
        <w:tc>
          <w:tcPr>
            <w:vAlign w:val="center"/>
          </w:tcPr>
          <w:p w:rsidR="00000000" w:rsidDel="00000000" w:rsidP="00000000" w:rsidRDefault="00000000" w:rsidRPr="00000000" w14:paraId="0000002A">
            <w:pPr>
              <w:contextualSpacing w:val="0"/>
              <w:rPr>
                <w:sz w:val="20"/>
                <w:szCs w:val="20"/>
                <w:vertAlign w:val="baseline"/>
              </w:rPr>
            </w:pPr>
            <w:r w:rsidDel="00000000" w:rsidR="00000000" w:rsidRPr="00000000">
              <w:rPr>
                <w:sz w:val="20"/>
                <w:szCs w:val="20"/>
                <w:vertAlign w:val="baseline"/>
                <w:rtl w:val="0"/>
              </w:rPr>
              <w:t xml:space="preserve">Jose Luis Castillo Obando</w:t>
            </w:r>
          </w:p>
        </w:tc>
        <w:tc>
          <w:tcPr>
            <w:vAlign w:val="center"/>
          </w:tcPr>
          <w:p w:rsidR="00000000" w:rsidDel="00000000" w:rsidP="00000000" w:rsidRDefault="00000000" w:rsidRPr="00000000" w14:paraId="0000002B">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C">
            <w:pPr>
              <w:contextualSpacing w:val="0"/>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D">
            <w:pPr>
              <w:contextualSpacing w:val="0"/>
              <w:jc w:val="center"/>
              <w:rPr>
                <w:sz w:val="20"/>
                <w:szCs w:val="20"/>
                <w:vertAlign w:val="baseline"/>
              </w:rPr>
            </w:pPr>
            <w:r w:rsidDel="00000000" w:rsidR="00000000" w:rsidRPr="00000000">
              <w:rPr>
                <w:sz w:val="20"/>
                <w:szCs w:val="20"/>
                <w:vertAlign w:val="baseline"/>
                <w:rtl w:val="0"/>
              </w:rPr>
              <w:t xml:space="preserve">X</w:t>
            </w:r>
          </w:p>
        </w:tc>
      </w:tr>
      <w:tr>
        <w:trPr>
          <w:trHeight w:val="160" w:hRule="atLeast"/>
        </w:trPr>
        <w:tc>
          <w:tcPr>
            <w:vAlign w:val="center"/>
          </w:tcPr>
          <w:p w:rsidR="00000000" w:rsidDel="00000000" w:rsidP="00000000" w:rsidRDefault="00000000" w:rsidRPr="00000000" w14:paraId="0000002E">
            <w:pPr>
              <w:contextualSpacing w:val="0"/>
              <w:rPr>
                <w:sz w:val="20"/>
                <w:szCs w:val="20"/>
                <w:vertAlign w:val="baseline"/>
              </w:rPr>
            </w:pPr>
            <w:r w:rsidDel="00000000" w:rsidR="00000000" w:rsidRPr="00000000">
              <w:rPr>
                <w:sz w:val="20"/>
                <w:szCs w:val="20"/>
                <w:vertAlign w:val="baseline"/>
                <w:rtl w:val="0"/>
              </w:rPr>
              <w:t xml:space="preserve">Heidi Mena Sanchez</w:t>
            </w:r>
          </w:p>
        </w:tc>
        <w:tc>
          <w:tcPr>
            <w:vAlign w:val="center"/>
          </w:tcPr>
          <w:p w:rsidR="00000000" w:rsidDel="00000000" w:rsidP="00000000" w:rsidRDefault="00000000" w:rsidRPr="00000000" w14:paraId="0000002F">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0">
            <w:pPr>
              <w:contextualSpacing w:val="0"/>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1">
            <w:pPr>
              <w:contextualSpacing w:val="0"/>
              <w:jc w:val="center"/>
              <w:rPr>
                <w:sz w:val="20"/>
                <w:szCs w:val="20"/>
                <w:vertAlign w:val="baseline"/>
              </w:rPr>
            </w:pPr>
            <w:r w:rsidDel="00000000" w:rsidR="00000000" w:rsidRPr="00000000">
              <w:rPr>
                <w:sz w:val="20"/>
                <w:szCs w:val="20"/>
                <w:vertAlign w:val="baseline"/>
                <w:rtl w:val="0"/>
              </w:rPr>
              <w:t xml:space="preserve">X</w:t>
            </w:r>
          </w:p>
        </w:tc>
      </w:tr>
      <w:tr>
        <w:trPr>
          <w:trHeight w:val="160" w:hRule="atLeast"/>
        </w:trPr>
        <w:tc>
          <w:tcPr>
            <w:vAlign w:val="center"/>
          </w:tcPr>
          <w:p w:rsidR="00000000" w:rsidDel="00000000" w:rsidP="00000000" w:rsidRDefault="00000000" w:rsidRPr="00000000" w14:paraId="00000032">
            <w:pPr>
              <w:contextualSpacing w:val="0"/>
              <w:rPr>
                <w:sz w:val="20"/>
                <w:szCs w:val="20"/>
                <w:vertAlign w:val="baseline"/>
              </w:rPr>
            </w:pPr>
            <w:r w:rsidDel="00000000" w:rsidR="00000000" w:rsidRPr="00000000">
              <w:rPr>
                <w:sz w:val="20"/>
                <w:szCs w:val="20"/>
                <w:vertAlign w:val="baseline"/>
                <w:rtl w:val="0"/>
              </w:rPr>
              <w:t xml:space="preserve">Adriana Rodríguez Cárdenas</w:t>
            </w:r>
          </w:p>
        </w:tc>
        <w:tc>
          <w:tcPr>
            <w:vAlign w:val="center"/>
          </w:tcPr>
          <w:p w:rsidR="00000000" w:rsidDel="00000000" w:rsidP="00000000" w:rsidRDefault="00000000" w:rsidRPr="00000000" w14:paraId="00000033">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4">
            <w:pPr>
              <w:contextualSpacing w:val="0"/>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5">
            <w:pPr>
              <w:contextualSpacing w:val="0"/>
              <w:jc w:val="center"/>
              <w:rPr>
                <w:sz w:val="20"/>
                <w:szCs w:val="20"/>
                <w:vertAlign w:val="baseline"/>
              </w:rPr>
            </w:pPr>
            <w:r w:rsidDel="00000000" w:rsidR="00000000" w:rsidRPr="00000000">
              <w:rPr>
                <w:sz w:val="20"/>
                <w:szCs w:val="20"/>
                <w:vertAlign w:val="baseline"/>
                <w:rtl w:val="0"/>
              </w:rPr>
              <w:t xml:space="preserve">X</w:t>
            </w:r>
          </w:p>
        </w:tc>
      </w:tr>
      <w:tr>
        <w:trPr>
          <w:trHeight w:val="160" w:hRule="atLeast"/>
        </w:trPr>
        <w:tc>
          <w:tcPr>
            <w:vAlign w:val="center"/>
          </w:tcPr>
          <w:p w:rsidR="00000000" w:rsidDel="00000000" w:rsidP="00000000" w:rsidRDefault="00000000" w:rsidRPr="00000000" w14:paraId="00000036">
            <w:pPr>
              <w:contextualSpacing w:val="0"/>
              <w:rPr>
                <w:sz w:val="20"/>
                <w:szCs w:val="20"/>
                <w:vertAlign w:val="baseline"/>
              </w:rPr>
            </w:pPr>
            <w:r w:rsidDel="00000000" w:rsidR="00000000" w:rsidRPr="00000000">
              <w:rPr>
                <w:sz w:val="20"/>
                <w:szCs w:val="20"/>
                <w:vertAlign w:val="baseline"/>
                <w:rtl w:val="0"/>
              </w:rPr>
              <w:t xml:space="preserve">Director del Area</w:t>
            </w:r>
          </w:p>
        </w:tc>
        <w:tc>
          <w:tcPr>
            <w:vAlign w:val="center"/>
          </w:tcPr>
          <w:p w:rsidR="00000000" w:rsidDel="00000000" w:rsidP="00000000" w:rsidRDefault="00000000" w:rsidRPr="00000000" w14:paraId="00000037">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8">
            <w:pPr>
              <w:contextualSpacing w:val="0"/>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9">
            <w:pPr>
              <w:contextualSpacing w:val="0"/>
              <w:jc w:val="center"/>
              <w:rPr>
                <w:sz w:val="20"/>
                <w:szCs w:val="20"/>
                <w:vertAlign w:val="baseline"/>
              </w:rPr>
            </w:pPr>
            <w:r w:rsidDel="00000000" w:rsidR="00000000" w:rsidRPr="00000000">
              <w:rPr>
                <w:sz w:val="20"/>
                <w:szCs w:val="20"/>
                <w:vertAlign w:val="baseline"/>
                <w:rtl w:val="0"/>
              </w:rPr>
              <w:t xml:space="preserve">X</w:t>
            </w:r>
          </w:p>
        </w:tc>
      </w:tr>
      <w:tr>
        <w:trPr>
          <w:trHeight w:val="160" w:hRule="atLeast"/>
        </w:trPr>
        <w:tc>
          <w:tcPr>
            <w:vAlign w:val="center"/>
          </w:tcPr>
          <w:p w:rsidR="00000000" w:rsidDel="00000000" w:rsidP="00000000" w:rsidRDefault="00000000" w:rsidRPr="00000000" w14:paraId="0000003A">
            <w:pPr>
              <w:contextualSpacing w:val="0"/>
              <w:rPr>
                <w:sz w:val="20"/>
                <w:szCs w:val="20"/>
                <w:vertAlign w:val="baseline"/>
              </w:rPr>
            </w:pPr>
            <w:r w:rsidDel="00000000" w:rsidR="00000000" w:rsidRPr="00000000">
              <w:rPr>
                <w:sz w:val="20"/>
                <w:szCs w:val="20"/>
                <w:vertAlign w:val="baseline"/>
                <w:rtl w:val="0"/>
              </w:rPr>
              <w:t xml:space="preserve">Coordinador del Area</w:t>
            </w:r>
          </w:p>
        </w:tc>
        <w:tc>
          <w:tcPr>
            <w:vAlign w:val="center"/>
          </w:tcPr>
          <w:p w:rsidR="00000000" w:rsidDel="00000000" w:rsidP="00000000" w:rsidRDefault="00000000" w:rsidRPr="00000000" w14:paraId="0000003B">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C">
            <w:pPr>
              <w:contextualSpacing w:val="0"/>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D">
            <w:pPr>
              <w:contextualSpacing w:val="0"/>
              <w:jc w:val="center"/>
              <w:rPr>
                <w:sz w:val="20"/>
                <w:szCs w:val="20"/>
                <w:vertAlign w:val="baseline"/>
              </w:rPr>
            </w:pPr>
            <w:r w:rsidDel="00000000" w:rsidR="00000000" w:rsidRPr="00000000">
              <w:rPr>
                <w:sz w:val="20"/>
                <w:szCs w:val="20"/>
                <w:vertAlign w:val="baseline"/>
                <w:rtl w:val="0"/>
              </w:rPr>
              <w:t xml:space="preserve">X</w:t>
            </w:r>
          </w:p>
        </w:tc>
      </w:tr>
      <w:tr>
        <w:trPr>
          <w:trHeight w:val="160" w:hRule="atLeast"/>
        </w:trPr>
        <w:tc>
          <w:tcPr>
            <w:vAlign w:val="center"/>
          </w:tcPr>
          <w:p w:rsidR="00000000" w:rsidDel="00000000" w:rsidP="00000000" w:rsidRDefault="00000000" w:rsidRPr="00000000" w14:paraId="0000003E">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F">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0">
            <w:pPr>
              <w:contextualSpacing w:val="0"/>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1">
            <w:pPr>
              <w:contextualSpacing w:val="0"/>
              <w:jc w:val="center"/>
              <w:rPr>
                <w:sz w:val="20"/>
                <w:szCs w:val="20"/>
                <w:vertAlign w:val="baseline"/>
              </w:rPr>
            </w:pPr>
            <w:r w:rsidDel="00000000" w:rsidR="00000000" w:rsidRPr="00000000">
              <w:rPr>
                <w:rtl w:val="0"/>
              </w:rPr>
            </w:r>
          </w:p>
        </w:tc>
      </w:tr>
      <w:tr>
        <w:trPr>
          <w:trHeight w:val="160" w:hRule="atLeast"/>
        </w:trPr>
        <w:tc>
          <w:tcPr>
            <w:vAlign w:val="center"/>
          </w:tcPr>
          <w:p w:rsidR="00000000" w:rsidDel="00000000" w:rsidP="00000000" w:rsidRDefault="00000000" w:rsidRPr="00000000" w14:paraId="00000042">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3">
            <w:pPr>
              <w:contextualSpacing w:val="0"/>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4">
            <w:pPr>
              <w:contextualSpacing w:val="0"/>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5">
            <w:pPr>
              <w:contextualSpacing w:val="0"/>
              <w:jc w:val="center"/>
              <w:rPr>
                <w:sz w:val="20"/>
                <w:szCs w:val="20"/>
                <w:vertAlign w:val="baseline"/>
              </w:rPr>
            </w:pPr>
            <w:r w:rsidDel="00000000" w:rsidR="00000000" w:rsidRPr="00000000">
              <w:rPr>
                <w:rtl w:val="0"/>
              </w:rPr>
            </w:r>
          </w:p>
        </w:tc>
      </w:tr>
    </w:tbl>
    <w:p w:rsidR="00000000" w:rsidDel="00000000" w:rsidP="00000000" w:rsidRDefault="00000000" w:rsidRPr="00000000" w14:paraId="00000046">
      <w:pPr>
        <w:tabs>
          <w:tab w:val="left" w:pos="7200"/>
        </w:tabs>
        <w:spacing w:after="260" w:lineRule="auto"/>
        <w:contextualSpacing w:val="0"/>
        <w:jc w:val="both"/>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sz w:val="32"/>
          <w:szCs w:val="32"/>
          <w:vertAlign w:val="baseline"/>
        </w:rPr>
        <w:sectPr>
          <w:headerReference r:id="rId6" w:type="default"/>
          <w:headerReference r:id="rId7" w:type="first"/>
          <w:footerReference r:id="rId8" w:type="default"/>
          <w:footerReference r:id="rId9" w:type="first"/>
          <w:footerReference r:id="rId10" w:type="even"/>
          <w:pgSz w:h="16840" w:w="11907"/>
          <w:pgMar w:bottom="1396" w:top="2182" w:left="1673" w:right="1673" w:header="466" w:footer="737"/>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48">
      <w:pPr>
        <w:tabs>
          <w:tab w:val="left" w:pos="7200"/>
        </w:tabs>
        <w:spacing w:after="260" w:lineRule="auto"/>
        <w:contextualSpacing w:val="0"/>
        <w:jc w:val="both"/>
        <w:rPr>
          <w:b w:val="0"/>
          <w:sz w:val="32"/>
          <w:szCs w:val="32"/>
          <w:vertAlign w:val="baseline"/>
        </w:rPr>
      </w:pPr>
      <w:r w:rsidDel="00000000" w:rsidR="00000000" w:rsidRPr="00000000">
        <w:rPr>
          <w:rtl w:val="0"/>
        </w:rPr>
      </w:r>
    </w:p>
    <w:p w:rsidR="00000000" w:rsidDel="00000000" w:rsidP="00000000" w:rsidRDefault="00000000" w:rsidRPr="00000000" w14:paraId="00000049">
      <w:pPr>
        <w:tabs>
          <w:tab w:val="left" w:pos="7200"/>
        </w:tabs>
        <w:spacing w:after="260" w:line="360" w:lineRule="auto"/>
        <w:contextualSpacing w:val="0"/>
        <w:jc w:val="both"/>
        <w:rPr>
          <w:b w:val="0"/>
          <w:sz w:val="32"/>
          <w:szCs w:val="32"/>
          <w:vertAlign w:val="baseline"/>
        </w:rPr>
      </w:pPr>
      <w:bookmarkStart w:colFirst="0" w:colLast="0" w:name="_gjdgxs" w:id="0"/>
      <w:bookmarkEnd w:id="0"/>
      <w:r w:rsidDel="00000000" w:rsidR="00000000" w:rsidRPr="00000000">
        <w:rPr>
          <w:b w:val="1"/>
          <w:sz w:val="32"/>
          <w:szCs w:val="32"/>
          <w:vertAlign w:val="baseline"/>
          <w:rtl w:val="0"/>
        </w:rPr>
        <w:t xml:space="preserve">Tabla de Contenido</w:t>
        <w:tab/>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551"/>
            </w:tabs>
            <w:spacing w:after="0" w:before="240" w:line="36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1fob9te">
            <w:r w:rsidDel="00000000" w:rsidR="00000000" w:rsidRPr="00000000">
              <w:rPr>
                <w:rFonts w:ascii="Arial" w:cs="Arial" w:eastAsia="Arial" w:hAnsi="Arial"/>
                <w:b w:val="1"/>
                <w:i w:val="0"/>
                <w:smallCaps w:val="0"/>
                <w:strike w:val="0"/>
                <w:color w:val="0000ff"/>
                <w:sz w:val="28"/>
                <w:szCs w:val="28"/>
                <w:u w:val="single"/>
                <w:shd w:fill="auto" w:val="clear"/>
                <w:vertAlign w:val="baseline"/>
                <w:rtl w:val="0"/>
              </w:rPr>
              <w:t xml:space="preserve">1</w:t>
            </w:r>
          </w:hyperlink>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0"/>
              <w:strike w:val="0"/>
              <w:color w:val="0000ff"/>
              <w:sz w:val="28"/>
              <w:szCs w:val="28"/>
              <w:u w:val="single"/>
              <w:shd w:fill="auto" w:val="clear"/>
              <w:vertAlign w:val="baseline"/>
              <w:rtl w:val="0"/>
            </w:rPr>
            <w:t xml:space="preserve">Asignación y Alcance</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8551"/>
            </w:tabs>
            <w:spacing w:after="0" w:before="240" w:line="36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1"/>
                <w:i w:val="0"/>
                <w:smallCaps w:val="0"/>
                <w:strike w:val="0"/>
                <w:color w:val="0000ff"/>
                <w:sz w:val="28"/>
                <w:szCs w:val="28"/>
                <w:u w:val="single"/>
                <w:shd w:fill="auto" w:val="clear"/>
                <w:vertAlign w:val="baseline"/>
                <w:rtl w:val="0"/>
              </w:rPr>
              <w:t xml:space="preserve">2</w:t>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i w:val="0"/>
              <w:smallCaps w:val="0"/>
              <w:strike w:val="0"/>
              <w:color w:val="0000ff"/>
              <w:sz w:val="28"/>
              <w:szCs w:val="28"/>
              <w:u w:val="single"/>
              <w:shd w:fill="auto" w:val="clear"/>
              <w:vertAlign w:val="baseline"/>
              <w:rtl w:val="0"/>
            </w:rPr>
            <w:t xml:space="preserve">Resumen ejecutivo</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551"/>
            </w:tabs>
            <w:spacing w:after="0" w:before="0" w:line="360" w:lineRule="auto"/>
            <w:ind w:left="221" w:right="0" w:hanging="221"/>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2.1</w:t>
            </w:r>
          </w:hyperlink>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Impresión General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8551"/>
            </w:tabs>
            <w:spacing w:after="0" w:before="0" w:line="360" w:lineRule="auto"/>
            <w:ind w:left="221" w:right="0" w:hanging="221"/>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Detalles Observados en la Auditoria</w:t>
            </w:r>
          </w:hyperlink>
          <w:hyperlink w:anchor="_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658"/>
              <w:tab w:val="right" w:pos="8551"/>
            </w:tabs>
            <w:spacing w:after="0" w:before="0" w:line="360" w:lineRule="auto"/>
            <w:ind w:left="221" w:right="0" w:hanging="221"/>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1.</w:t>
            </w:r>
          </w:hyperlink>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Hallazgo – Recomendaciones/ Requerimientos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551"/>
            </w:tabs>
            <w:spacing w:after="0" w:before="0" w:line="360" w:lineRule="auto"/>
            <w:ind w:left="221" w:right="0" w:hanging="221"/>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2.2</w:t>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Información General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551"/>
            </w:tabs>
            <w:spacing w:after="0" w:before="0" w:line="360" w:lineRule="auto"/>
            <w:ind w:left="221" w:right="0" w:hanging="221"/>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2.3</w:t>
            </w:r>
          </w:hyperlink>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Planes de Acción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551"/>
            </w:tabs>
            <w:spacing w:after="0" w:before="0" w:line="360" w:lineRule="auto"/>
            <w:ind w:left="221" w:right="0" w:hanging="221"/>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2.4</w:t>
            </w:r>
          </w:hyperlink>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Criterios de Evaluación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2">
      <w:pPr>
        <w:tabs>
          <w:tab w:val="right" w:pos="8561"/>
        </w:tabs>
        <w:spacing w:after="120" w:before="60" w:line="360" w:lineRule="auto"/>
        <w:contextualSpacing w:val="0"/>
        <w:jc w:val="both"/>
        <w:rPr>
          <w:rFonts w:ascii="Times New Roman" w:cs="Times New Roman" w:eastAsia="Times New Roman" w:hAnsi="Times New Roman"/>
          <w:vertAlign w:val="baseline"/>
        </w:rPr>
      </w:pPr>
      <w:r w:rsidDel="00000000" w:rsidR="00000000" w:rsidRPr="00000000">
        <w:rPr>
          <w:sz w:val="28"/>
          <w:szCs w:val="28"/>
          <w:vertAlign w:val="baseline"/>
          <w:rtl w:val="0"/>
        </w:rPr>
        <w:t xml:space="preserve"> </w:t>
        <w:tab/>
      </w:r>
      <w:r w:rsidDel="00000000" w:rsidR="00000000" w:rsidRPr="00000000">
        <w:rPr>
          <w:rtl w:val="0"/>
        </w:rPr>
      </w:r>
    </w:p>
    <w:p w:rsidR="00000000" w:rsidDel="00000000" w:rsidP="00000000" w:rsidRDefault="00000000" w:rsidRPr="00000000" w14:paraId="00000053">
      <w:pPr>
        <w:tabs>
          <w:tab w:val="right" w:pos="8562"/>
        </w:tabs>
        <w:spacing w:after="120" w:before="60" w:lineRule="auto"/>
        <w:contextualSpacing w:val="0"/>
        <w:jc w:val="both"/>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54">
      <w:pPr>
        <w:tabs>
          <w:tab w:val="right" w:pos="8562"/>
        </w:tabs>
        <w:spacing w:after="120" w:before="60" w:lineRule="auto"/>
        <w:contextualSpacing w:val="0"/>
        <w:jc w:val="both"/>
        <w:rPr>
          <w:b w:val="0"/>
          <w:sz w:val="24"/>
          <w:szCs w:val="24"/>
          <w:vertAlign w:val="baseline"/>
        </w:rPr>
      </w:pPr>
      <w:r w:rsidDel="00000000" w:rsidR="00000000" w:rsidRPr="00000000">
        <w:rPr>
          <w:rtl w:val="0"/>
        </w:rPr>
      </w:r>
    </w:p>
    <w:p w:rsidR="00000000" w:rsidDel="00000000" w:rsidP="00000000" w:rsidRDefault="00000000" w:rsidRPr="00000000" w14:paraId="00000055">
      <w:pPr>
        <w:tabs>
          <w:tab w:val="right" w:pos="8562"/>
        </w:tabs>
        <w:spacing w:after="120" w:before="60" w:lineRule="auto"/>
        <w:contextualSpacing w:val="0"/>
        <w:jc w:val="both"/>
        <w:rPr>
          <w:b w:val="0"/>
          <w:sz w:val="24"/>
          <w:szCs w:val="24"/>
          <w:vertAlign w:val="baseline"/>
        </w:rPr>
      </w:pPr>
      <w:r w:rsidDel="00000000" w:rsidR="00000000" w:rsidRPr="00000000">
        <w:rPr>
          <w:rtl w:val="0"/>
        </w:rPr>
      </w:r>
    </w:p>
    <w:p w:rsidR="00000000" w:rsidDel="00000000" w:rsidP="00000000" w:rsidRDefault="00000000" w:rsidRPr="00000000" w14:paraId="00000056">
      <w:pPr>
        <w:tabs>
          <w:tab w:val="right" w:pos="8562"/>
        </w:tabs>
        <w:spacing w:after="120" w:before="60" w:lineRule="auto"/>
        <w:contextualSpacing w:val="0"/>
        <w:jc w:val="both"/>
        <w:rPr>
          <w:b w:val="0"/>
          <w:vertAlign w:val="baseline"/>
        </w:rPr>
      </w:pPr>
      <w:r w:rsidDel="00000000" w:rsidR="00000000" w:rsidRPr="00000000">
        <w:rPr>
          <w:rtl w:val="0"/>
        </w:rPr>
      </w:r>
    </w:p>
    <w:p w:rsidR="00000000" w:rsidDel="00000000" w:rsidP="00000000" w:rsidRDefault="00000000" w:rsidRPr="00000000" w14:paraId="00000057">
      <w:pPr>
        <w:tabs>
          <w:tab w:val="right" w:pos="8562"/>
        </w:tabs>
        <w:spacing w:after="120" w:before="60" w:lineRule="auto"/>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8">
      <w:pPr>
        <w:tabs>
          <w:tab w:val="right" w:pos="8562"/>
        </w:tabs>
        <w:spacing w:after="120" w:before="60" w:lineRule="auto"/>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9">
      <w:pPr>
        <w:tabs>
          <w:tab w:val="right" w:pos="8562"/>
        </w:tabs>
        <w:spacing w:after="120" w:before="60" w:lineRule="auto"/>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A">
      <w:pPr>
        <w:tabs>
          <w:tab w:val="right" w:pos="8562"/>
        </w:tabs>
        <w:spacing w:after="120" w:before="60" w:lineRule="auto"/>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B">
      <w:pPr>
        <w:tabs>
          <w:tab w:val="right" w:pos="8562"/>
        </w:tabs>
        <w:spacing w:after="120" w:before="60" w:lineRule="auto"/>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C">
      <w:pPr>
        <w:tabs>
          <w:tab w:val="right" w:pos="8562"/>
        </w:tabs>
        <w:spacing w:after="120" w:before="60" w:lineRule="auto"/>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D">
      <w:pPr>
        <w:tabs>
          <w:tab w:val="right" w:pos="8562"/>
        </w:tabs>
        <w:spacing w:after="120" w:before="60" w:lineRule="auto"/>
        <w:contextualSpacing w:val="0"/>
        <w:jc w:val="both"/>
        <w:rPr>
          <w:rFonts w:ascii="Times New Roman" w:cs="Times New Roman" w:eastAsia="Times New Roman" w:hAnsi="Times New Roman"/>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5E">
      <w:pPr>
        <w:tabs>
          <w:tab w:val="right" w:pos="8562"/>
        </w:tabs>
        <w:spacing w:after="120" w:before="60" w:lineRule="auto"/>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vertAlign w:val="baseline"/>
        </w:rPr>
        <w:sectPr>
          <w:type w:val="continuous"/>
          <w:pgSz w:h="16840" w:w="11907"/>
          <w:pgMar w:bottom="1396" w:top="2182" w:left="1673" w:right="1673" w:header="466" w:footer="737"/>
        </w:sectPr>
      </w:pPr>
      <w:r w:rsidDel="00000000" w:rsidR="00000000" w:rsidRPr="00000000">
        <w:br w:type="page"/>
      </w:r>
      <w:r w:rsidDel="00000000" w:rsidR="00000000" w:rsidRPr="00000000">
        <w:rPr>
          <w:rtl w:val="0"/>
        </w:rPr>
      </w:r>
    </w:p>
    <w:p w:rsidR="00000000" w:rsidDel="00000000" w:rsidP="00000000" w:rsidRDefault="00000000" w:rsidRPr="00000000" w14:paraId="00000060">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851" w:right="0" w:hanging="851"/>
        <w:contextualSpacing w:val="0"/>
        <w:jc w:val="both"/>
        <w:rPr>
          <w:rFonts w:ascii="Arial" w:cs="Arial" w:eastAsia="Arial" w:hAnsi="Arial"/>
          <w:b w:val="1"/>
          <w:i w:val="0"/>
          <w:smallCaps w:val="0"/>
          <w:strike w:val="0"/>
          <w:color w:val="000000"/>
          <w:sz w:val="28"/>
          <w:szCs w:val="28"/>
          <w:u w:val="none"/>
          <w:shd w:fill="auto" w:val="clear"/>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Asignación y Alcance</w:t>
      </w:r>
    </w:p>
    <w:p w:rsidR="00000000" w:rsidDel="00000000" w:rsidP="00000000" w:rsidRDefault="00000000" w:rsidRPr="00000000" w14:paraId="00000061">
      <w:pPr>
        <w:contextualSpacing w:val="0"/>
        <w:jc w:val="both"/>
        <w:rPr>
          <w:vertAlign w:val="baseline"/>
        </w:rPr>
      </w:pPr>
      <w:r w:rsidDel="00000000" w:rsidR="00000000" w:rsidRPr="00000000">
        <w:rPr>
          <w:rtl w:val="0"/>
        </w:rPr>
      </w:r>
    </w:p>
    <w:p w:rsidR="00000000" w:rsidDel="00000000" w:rsidP="00000000" w:rsidRDefault="00000000" w:rsidRPr="00000000" w14:paraId="00000062">
      <w:pPr>
        <w:contextualSpacing w:val="0"/>
        <w:jc w:val="both"/>
        <w:rPr>
          <w:vertAlign w:val="baseline"/>
        </w:rPr>
      </w:pPr>
      <w:r w:rsidDel="00000000" w:rsidR="00000000" w:rsidRPr="00000000">
        <w:rPr>
          <w:vertAlign w:val="baseline"/>
          <w:rtl w:val="0"/>
        </w:rPr>
        <w:t xml:space="preserve">Según lo estipulado en el plan anual de auditoria presentado a tiempo a la Contraloría General de la República.</w:t>
      </w:r>
    </w:p>
    <w:p w:rsidR="00000000" w:rsidDel="00000000" w:rsidP="00000000" w:rsidRDefault="00000000" w:rsidRPr="00000000" w14:paraId="00000063">
      <w:pPr>
        <w:contextualSpacing w:val="0"/>
        <w:jc w:val="both"/>
        <w:rPr>
          <w:vertAlign w:val="baseline"/>
        </w:rPr>
      </w:pPr>
      <w:r w:rsidDel="00000000" w:rsidR="00000000" w:rsidRPr="00000000">
        <w:rPr>
          <w:rtl w:val="0"/>
        </w:rPr>
      </w:r>
    </w:p>
    <w:p w:rsidR="00000000" w:rsidDel="00000000" w:rsidP="00000000" w:rsidRDefault="00000000" w:rsidRPr="00000000" w14:paraId="00000064">
      <w:pPr>
        <w:contextualSpacing w:val="0"/>
        <w:jc w:val="both"/>
        <w:rPr>
          <w:b w:val="0"/>
          <w:vertAlign w:val="baseline"/>
        </w:rPr>
      </w:pPr>
      <w:r w:rsidDel="00000000" w:rsidR="00000000" w:rsidRPr="00000000">
        <w:rPr>
          <w:b w:val="1"/>
          <w:vertAlign w:val="baseline"/>
          <w:rtl w:val="0"/>
        </w:rPr>
        <w:t xml:space="preserve">Alcance</w:t>
      </w:r>
      <w:r w:rsidDel="00000000" w:rsidR="00000000" w:rsidRPr="00000000">
        <w:rPr>
          <w:rtl w:val="0"/>
        </w:rPr>
      </w:r>
    </w:p>
    <w:p w:rsidR="00000000" w:rsidDel="00000000" w:rsidP="00000000" w:rsidRDefault="00000000" w:rsidRPr="00000000" w14:paraId="00000065">
      <w:pPr>
        <w:contextualSpacing w:val="0"/>
        <w:jc w:val="both"/>
        <w:rPr>
          <w:b w:val="0"/>
          <w:vertAlign w:val="baseline"/>
        </w:rPr>
      </w:pPr>
      <w:r w:rsidDel="00000000" w:rsidR="00000000" w:rsidRPr="00000000">
        <w:rPr>
          <w:rtl w:val="0"/>
        </w:rPr>
      </w:r>
    </w:p>
    <w:p w:rsidR="00000000" w:rsidDel="00000000" w:rsidP="00000000" w:rsidRDefault="00000000" w:rsidRPr="00000000" w14:paraId="00000066">
      <w:pPr>
        <w:contextualSpacing w:val="0"/>
        <w:jc w:val="both"/>
        <w:rPr>
          <w:vertAlign w:val="baseline"/>
        </w:rPr>
      </w:pPr>
      <w:r w:rsidDel="00000000" w:rsidR="00000000" w:rsidRPr="00000000">
        <w:rPr>
          <w:vertAlign w:val="baseline"/>
          <w:rtl w:val="0"/>
        </w:rPr>
        <w:t xml:space="preserve">Valorar el sistema de control interno aplicado a la gestión y administración del proceso de operativo, que rige al comité de deportes.</w:t>
      </w:r>
    </w:p>
    <w:p w:rsidR="00000000" w:rsidDel="00000000" w:rsidP="00000000" w:rsidRDefault="00000000" w:rsidRPr="00000000" w14:paraId="00000067">
      <w:pPr>
        <w:contextualSpacing w:val="0"/>
        <w:jc w:val="both"/>
        <w:rPr>
          <w:vertAlign w:val="baseline"/>
        </w:rPr>
      </w:pPr>
      <w:r w:rsidDel="00000000" w:rsidR="00000000" w:rsidRPr="00000000">
        <w:rPr>
          <w:rtl w:val="0"/>
        </w:rPr>
      </w:r>
    </w:p>
    <w:p w:rsidR="00000000" w:rsidDel="00000000" w:rsidP="00000000" w:rsidRDefault="00000000" w:rsidRPr="00000000" w14:paraId="00000068">
      <w:pPr>
        <w:contextualSpacing w:val="0"/>
        <w:jc w:val="both"/>
        <w:rPr>
          <w:b w:val="0"/>
          <w:vertAlign w:val="baseline"/>
        </w:rPr>
      </w:pPr>
      <w:r w:rsidDel="00000000" w:rsidR="00000000" w:rsidRPr="00000000">
        <w:rPr>
          <w:b w:val="1"/>
          <w:vertAlign w:val="baseline"/>
          <w:rtl w:val="0"/>
        </w:rPr>
        <w:t xml:space="preserve">Objetivo de la Auditoria</w:t>
      </w:r>
      <w:r w:rsidDel="00000000" w:rsidR="00000000" w:rsidRPr="00000000">
        <w:rPr>
          <w:rtl w:val="0"/>
        </w:rPr>
      </w:r>
    </w:p>
    <w:p w:rsidR="00000000" w:rsidDel="00000000" w:rsidP="00000000" w:rsidRDefault="00000000" w:rsidRPr="00000000" w14:paraId="00000069">
      <w:pPr>
        <w:contextualSpacing w:val="0"/>
        <w:jc w:val="both"/>
        <w:rPr>
          <w:vertAlign w:val="baseline"/>
        </w:rPr>
      </w:pPr>
      <w:r w:rsidDel="00000000" w:rsidR="00000000" w:rsidRPr="00000000">
        <w:rPr>
          <w:rtl w:val="0"/>
        </w:rPr>
      </w:r>
    </w:p>
    <w:p w:rsidR="00000000" w:rsidDel="00000000" w:rsidP="00000000" w:rsidRDefault="00000000" w:rsidRPr="00000000" w14:paraId="0000006A">
      <w:pPr>
        <w:contextualSpacing w:val="0"/>
        <w:jc w:val="both"/>
        <w:rPr>
          <w:vertAlign w:val="baseline"/>
        </w:rPr>
      </w:pPr>
      <w:r w:rsidDel="00000000" w:rsidR="00000000" w:rsidRPr="00000000">
        <w:rPr>
          <w:vertAlign w:val="baseline"/>
          <w:rtl w:val="0"/>
        </w:rPr>
        <w:t xml:space="preserve">Verificar que todo el proceso operativo del comité de deportes, cumpla con la legislación aplicable a este caso, valorar el control interno, verificar las condiciones en que se encuentran las instalaciones.</w:t>
      </w:r>
    </w:p>
    <w:p w:rsidR="00000000" w:rsidDel="00000000" w:rsidP="00000000" w:rsidRDefault="00000000" w:rsidRPr="00000000" w14:paraId="0000006B">
      <w:pPr>
        <w:contextualSpacing w:val="0"/>
        <w:jc w:val="both"/>
        <w:rPr>
          <w:vertAlign w:val="baseline"/>
        </w:rPr>
      </w:pPr>
      <w:r w:rsidDel="00000000" w:rsidR="00000000" w:rsidRPr="00000000">
        <w:rPr>
          <w:rtl w:val="0"/>
        </w:rPr>
      </w:r>
    </w:p>
    <w:p w:rsidR="00000000" w:rsidDel="00000000" w:rsidP="00000000" w:rsidRDefault="00000000" w:rsidRPr="00000000" w14:paraId="0000006C">
      <w:pPr>
        <w:contextualSpacing w:val="0"/>
        <w:jc w:val="both"/>
        <w:rPr>
          <w:i w:val="0"/>
          <w:vertAlign w:val="baseline"/>
        </w:rPr>
      </w:pPr>
      <w:r w:rsidDel="00000000" w:rsidR="00000000" w:rsidRPr="00000000">
        <w:rPr>
          <w:rtl w:val="0"/>
        </w:rPr>
      </w:r>
    </w:p>
    <w:p w:rsidR="00000000" w:rsidDel="00000000" w:rsidP="00000000" w:rsidRDefault="00000000" w:rsidRPr="00000000" w14:paraId="0000006D">
      <w:pPr>
        <w:contextualSpacing w:val="0"/>
        <w:jc w:val="both"/>
        <w:rPr>
          <w:b w:val="0"/>
          <w:vertAlign w:val="baseline"/>
        </w:rPr>
      </w:pPr>
      <w:r w:rsidDel="00000000" w:rsidR="00000000" w:rsidRPr="00000000">
        <w:rPr>
          <w:b w:val="1"/>
          <w:vertAlign w:val="baseline"/>
          <w:rtl w:val="0"/>
        </w:rPr>
        <w:t xml:space="preserve">Metodología</w:t>
      </w:r>
      <w:r w:rsidDel="00000000" w:rsidR="00000000" w:rsidRPr="00000000">
        <w:rPr>
          <w:rtl w:val="0"/>
        </w:rPr>
      </w:r>
    </w:p>
    <w:p w:rsidR="00000000" w:rsidDel="00000000" w:rsidP="00000000" w:rsidRDefault="00000000" w:rsidRPr="00000000" w14:paraId="0000006E">
      <w:pPr>
        <w:contextualSpacing w:val="0"/>
        <w:jc w:val="both"/>
        <w:rPr>
          <w:b w:val="0"/>
          <w:vertAlign w:val="baseline"/>
        </w:rPr>
      </w:pPr>
      <w:r w:rsidDel="00000000" w:rsidR="00000000" w:rsidRPr="00000000">
        <w:rPr>
          <w:rtl w:val="0"/>
        </w:rPr>
      </w:r>
    </w:p>
    <w:p w:rsidR="00000000" w:rsidDel="00000000" w:rsidP="00000000" w:rsidRDefault="00000000" w:rsidRPr="00000000" w14:paraId="0000006F">
      <w:pPr>
        <w:contextualSpacing w:val="0"/>
        <w:jc w:val="both"/>
        <w:rPr>
          <w:vertAlign w:val="baseline"/>
        </w:rPr>
      </w:pPr>
      <w:r w:rsidDel="00000000" w:rsidR="00000000" w:rsidRPr="00000000">
        <w:rPr>
          <w:vertAlign w:val="baseline"/>
          <w:rtl w:val="0"/>
        </w:rPr>
        <w:t xml:space="preserve">La auditoría se llevó a cabo a través de entrevistas con los responsables de los </w:t>
      </w:r>
    </w:p>
    <w:p w:rsidR="00000000" w:rsidDel="00000000" w:rsidP="00000000" w:rsidRDefault="00000000" w:rsidRPr="00000000" w14:paraId="00000070">
      <w:pPr>
        <w:contextualSpacing w:val="0"/>
        <w:jc w:val="both"/>
        <w:rPr>
          <w:vertAlign w:val="baseline"/>
        </w:rPr>
      </w:pPr>
      <w:r w:rsidDel="00000000" w:rsidR="00000000" w:rsidRPr="00000000">
        <w:rPr>
          <w:rtl w:val="0"/>
        </w:rPr>
      </w:r>
    </w:p>
    <w:p w:rsidR="00000000" w:rsidDel="00000000" w:rsidP="00000000" w:rsidRDefault="00000000" w:rsidRPr="00000000" w14:paraId="00000071">
      <w:pPr>
        <w:contextualSpacing w:val="0"/>
        <w:jc w:val="both"/>
        <w:rPr>
          <w:vertAlign w:val="baseline"/>
        </w:rPr>
      </w:pPr>
      <w:r w:rsidDel="00000000" w:rsidR="00000000" w:rsidRPr="00000000">
        <w:rPr>
          <w:vertAlign w:val="baseline"/>
          <w:rtl w:val="0"/>
        </w:rPr>
        <w:t xml:space="preserve">procesos, revisión de documentación, y realizando pruebas de cálculos y re cálculos, así como inspecciones físicas mediante el método de observación a las instalaciones del polideportivo de Nicoya.   </w:t>
      </w:r>
    </w:p>
    <w:p w:rsidR="00000000" w:rsidDel="00000000" w:rsidP="00000000" w:rsidRDefault="00000000" w:rsidRPr="00000000" w14:paraId="00000072">
      <w:pPr>
        <w:contextualSpacing w:val="0"/>
        <w:jc w:val="both"/>
        <w:rPr>
          <w:vertAlign w:val="baseline"/>
        </w:rPr>
      </w:pPr>
      <w:r w:rsidDel="00000000" w:rsidR="00000000" w:rsidRPr="00000000">
        <w:rPr>
          <w:rtl w:val="0"/>
        </w:rPr>
      </w:r>
    </w:p>
    <w:p w:rsidR="00000000" w:rsidDel="00000000" w:rsidP="00000000" w:rsidRDefault="00000000" w:rsidRPr="00000000" w14:paraId="00000073">
      <w:pPr>
        <w:contextualSpacing w:val="0"/>
        <w:jc w:val="both"/>
        <w:rPr>
          <w:vertAlign w:val="baseline"/>
        </w:rPr>
      </w:pPr>
      <w:bookmarkStart w:colFirst="0" w:colLast="0" w:name="_3znysh7" w:id="2"/>
      <w:bookmarkEnd w:id="2"/>
      <w:r w:rsidDel="00000000" w:rsidR="00000000" w:rsidRPr="00000000">
        <w:rPr>
          <w:rtl w:val="0"/>
        </w:rPr>
      </w:r>
    </w:p>
    <w:p w:rsidR="00000000" w:rsidDel="00000000" w:rsidP="00000000" w:rsidRDefault="00000000" w:rsidRPr="00000000" w14:paraId="00000074">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851" w:right="0" w:hanging="851"/>
        <w:contextualSpacing w:val="0"/>
        <w:jc w:val="both"/>
        <w:rPr>
          <w:rFonts w:ascii="Arial" w:cs="Arial" w:eastAsia="Arial" w:hAnsi="Arial"/>
          <w:b w:val="1"/>
          <w:i w:val="0"/>
          <w:smallCaps w:val="0"/>
          <w:strike w:val="0"/>
          <w:color w:val="000000"/>
          <w:sz w:val="28"/>
          <w:szCs w:val="28"/>
          <w:u w:val="none"/>
          <w:shd w:fill="auto" w:val="clear"/>
        </w:rPr>
      </w:pPr>
      <w:bookmarkStart w:colFirst="0" w:colLast="0" w:name="_2et92p0" w:id="3"/>
      <w:bookmarkEnd w:id="3"/>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Resumen ejecutivo</w:t>
      </w:r>
    </w:p>
    <w:p w:rsidR="00000000" w:rsidDel="00000000" w:rsidP="00000000" w:rsidRDefault="00000000" w:rsidRPr="00000000" w14:paraId="00000075">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851" w:right="0" w:hanging="851"/>
        <w:contextualSpacing w:val="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Impresión General</w:t>
      </w:r>
    </w:p>
    <w:p w:rsidR="00000000" w:rsidDel="00000000" w:rsidP="00000000" w:rsidRDefault="00000000" w:rsidRPr="00000000" w14:paraId="00000076">
      <w:pPr>
        <w:contextualSpacing w:val="0"/>
        <w:rPr>
          <w:i w:val="0"/>
          <w:vertAlign w:val="baseline"/>
        </w:rPr>
      </w:pPr>
      <w:r w:rsidDel="00000000" w:rsidR="00000000" w:rsidRPr="00000000">
        <w:rPr>
          <w:i w:val="1"/>
          <w:vertAlign w:val="baseline"/>
          <w:rtl w:val="0"/>
        </w:rPr>
        <w:t xml:space="preserve">Basado en los resultados del trabajo de Auditoría, el cual se efectua de acuerdo con el alcance de Auditoria definido, concluimos que el control interno existente y el ambiente de control para el proceso auditado::</w:t>
      </w:r>
      <w:r w:rsidDel="00000000" w:rsidR="00000000" w:rsidRPr="00000000">
        <w:rPr>
          <w:rtl w:val="0"/>
        </w:rPr>
      </w:r>
    </w:p>
    <w:p w:rsidR="00000000" w:rsidDel="00000000" w:rsidP="00000000" w:rsidRDefault="00000000" w:rsidRPr="00000000" w14:paraId="00000077">
      <w:pPr>
        <w:contextualSpacing w:val="0"/>
        <w:rPr>
          <w:i w:val="0"/>
          <w:vertAlign w:val="baseline"/>
        </w:rPr>
      </w:pPr>
      <w:r w:rsidDel="00000000" w:rsidR="00000000" w:rsidRPr="00000000">
        <w:rPr>
          <w:rtl w:val="0"/>
        </w:rPr>
      </w:r>
    </w:p>
    <w:p w:rsidR="00000000" w:rsidDel="00000000" w:rsidP="00000000" w:rsidRDefault="00000000" w:rsidRPr="00000000" w14:paraId="00000078">
      <w:pPr>
        <w:contextualSpacing w:val="0"/>
        <w:rPr>
          <w:b w:val="0"/>
          <w:i w:val="0"/>
          <w:u w:val="single"/>
          <w:vertAlign w:val="baseline"/>
        </w:rPr>
      </w:pPr>
      <w:r w:rsidDel="00000000" w:rsidR="00000000" w:rsidRPr="00000000">
        <w:rPr>
          <w:b w:val="1"/>
          <w:i w:val="1"/>
          <w:u w:val="single"/>
          <w:vertAlign w:val="baseline"/>
          <w:rtl w:val="0"/>
        </w:rPr>
        <w:t xml:space="preserve">Impresion General del Control Interno:</w:t>
      </w:r>
      <w:r w:rsidDel="00000000" w:rsidR="00000000" w:rsidRPr="00000000">
        <w:rPr>
          <w:rtl w:val="0"/>
        </w:rPr>
      </w:r>
    </w:p>
    <w:p w:rsidR="00000000" w:rsidDel="00000000" w:rsidP="00000000" w:rsidRDefault="00000000" w:rsidRPr="00000000" w14:paraId="00000079">
      <w:pPr>
        <w:contextualSpacing w:val="0"/>
        <w:rPr>
          <w:i w:val="0"/>
          <w:vertAlign w:val="baseline"/>
        </w:rPr>
      </w:pPr>
      <w:r w:rsidDel="00000000" w:rsidR="00000000" w:rsidRPr="00000000">
        <w:rPr>
          <w:rtl w:val="0"/>
        </w:rPr>
      </w:r>
    </w:p>
    <w:tbl>
      <w:tblPr>
        <w:tblStyle w:val="Table2"/>
        <w:tblW w:w="937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554"/>
        <w:gridCol w:w="1381"/>
        <w:gridCol w:w="1486"/>
        <w:gridCol w:w="1385"/>
        <w:gridCol w:w="1573"/>
        <w:tblGridChange w:id="0">
          <w:tblGrid>
            <w:gridCol w:w="3554"/>
            <w:gridCol w:w="1381"/>
            <w:gridCol w:w="1486"/>
            <w:gridCol w:w="1385"/>
            <w:gridCol w:w="1573"/>
          </w:tblGrid>
        </w:tblGridChange>
      </w:tblGrid>
      <w:tr>
        <w:trPr>
          <w:trHeight w:val="880" w:hRule="atLeast"/>
        </w:trPr>
        <w:tc>
          <w:tcPr>
            <w:tcBorders>
              <w:bottom w:color="000000" w:space="0" w:sz="6" w:val="single"/>
            </w:tcBorders>
            <w:shd w:fill="auto" w:val="clear"/>
            <w:vAlign w:val="center"/>
          </w:tcPr>
          <w:p w:rsidR="00000000" w:rsidDel="00000000" w:rsidP="00000000" w:rsidRDefault="00000000" w:rsidRPr="00000000" w14:paraId="0000007A">
            <w:pPr>
              <w:contextualSpacing w:val="0"/>
              <w:jc w:val="both"/>
              <w:rPr>
                <w:b w:val="0"/>
                <w:vertAlign w:val="baseline"/>
              </w:rPr>
            </w:pPr>
            <w:r w:rsidDel="00000000" w:rsidR="00000000" w:rsidRPr="00000000">
              <w:rPr>
                <w:b w:val="1"/>
                <w:vertAlign w:val="baseline"/>
                <w:rtl w:val="0"/>
              </w:rPr>
              <w:t xml:space="preserve">Impresión General</w:t>
            </w:r>
            <w:r w:rsidDel="00000000" w:rsidR="00000000" w:rsidRPr="00000000">
              <w:rPr>
                <w:rtl w:val="0"/>
              </w:rPr>
            </w:r>
          </w:p>
        </w:tc>
        <w:tc>
          <w:tcPr>
            <w:tcBorders>
              <w:bottom w:color="000000" w:space="0" w:sz="6" w:val="single"/>
            </w:tcBorders>
            <w:shd w:fill="auto" w:val="clear"/>
            <w:vAlign w:val="top"/>
          </w:tcPr>
          <w:p w:rsidR="00000000" w:rsidDel="00000000" w:rsidP="00000000" w:rsidRDefault="00000000" w:rsidRPr="00000000" w14:paraId="0000007B">
            <w:pPr>
              <w:spacing w:after="120" w:before="120" w:lineRule="auto"/>
              <w:ind w:left="-108" w:right="-135"/>
              <w:contextualSpacing w:val="0"/>
              <w:jc w:val="center"/>
              <w:rPr>
                <w:sz w:val="18"/>
                <w:szCs w:val="18"/>
                <w:vertAlign w:val="baseline"/>
              </w:rPr>
            </w:pPr>
            <w:r w:rsidDel="00000000" w:rsidR="00000000" w:rsidRPr="00000000">
              <w:rPr>
                <w:sz w:val="18"/>
                <w:szCs w:val="18"/>
                <w:vertAlign w:val="baseline"/>
                <w:rtl w:val="0"/>
              </w:rPr>
              <w:t xml:space="preserve">Bien controlado</w:t>
            </w:r>
          </w:p>
        </w:tc>
        <w:tc>
          <w:tcPr>
            <w:tcBorders>
              <w:bottom w:color="000000" w:space="0" w:sz="6" w:val="single"/>
            </w:tcBorders>
            <w:shd w:fill="auto" w:val="clear"/>
            <w:vAlign w:val="top"/>
          </w:tcPr>
          <w:p w:rsidR="00000000" w:rsidDel="00000000" w:rsidP="00000000" w:rsidRDefault="00000000" w:rsidRPr="00000000" w14:paraId="0000007C">
            <w:pPr>
              <w:spacing w:after="120" w:before="120" w:lineRule="auto"/>
              <w:contextualSpacing w:val="0"/>
              <w:jc w:val="center"/>
              <w:rPr>
                <w:sz w:val="18"/>
                <w:szCs w:val="18"/>
                <w:vertAlign w:val="baseline"/>
              </w:rPr>
            </w:pPr>
            <w:r w:rsidDel="00000000" w:rsidR="00000000" w:rsidRPr="00000000">
              <w:rPr>
                <w:sz w:val="18"/>
                <w:szCs w:val="18"/>
                <w:vertAlign w:val="baseline"/>
                <w:rtl w:val="0"/>
              </w:rPr>
              <w:t xml:space="preserve">Adecudamente controlado</w:t>
            </w:r>
          </w:p>
        </w:tc>
        <w:tc>
          <w:tcPr>
            <w:tcBorders>
              <w:bottom w:color="000000" w:space="0" w:sz="6" w:val="single"/>
            </w:tcBorders>
            <w:shd w:fill="auto" w:val="clear"/>
            <w:vAlign w:val="top"/>
          </w:tcPr>
          <w:p w:rsidR="00000000" w:rsidDel="00000000" w:rsidP="00000000" w:rsidRDefault="00000000" w:rsidRPr="00000000" w14:paraId="0000007D">
            <w:pPr>
              <w:spacing w:after="120" w:before="120" w:lineRule="auto"/>
              <w:contextualSpacing w:val="0"/>
              <w:jc w:val="center"/>
              <w:rPr>
                <w:sz w:val="18"/>
                <w:szCs w:val="18"/>
                <w:vertAlign w:val="baseline"/>
              </w:rPr>
            </w:pPr>
            <w:r w:rsidDel="00000000" w:rsidR="00000000" w:rsidRPr="00000000">
              <w:rPr>
                <w:sz w:val="18"/>
                <w:szCs w:val="18"/>
                <w:vertAlign w:val="baseline"/>
                <w:rtl w:val="0"/>
              </w:rPr>
              <w:t xml:space="preserve">Necesita mejorar</w:t>
            </w:r>
          </w:p>
        </w:tc>
        <w:tc>
          <w:tcPr>
            <w:tcBorders>
              <w:bottom w:color="000000" w:space="0" w:sz="6" w:val="single"/>
            </w:tcBorders>
            <w:shd w:fill="bfbfbf" w:val="clear"/>
            <w:vAlign w:val="top"/>
          </w:tcPr>
          <w:p w:rsidR="00000000" w:rsidDel="00000000" w:rsidP="00000000" w:rsidRDefault="00000000" w:rsidRPr="00000000" w14:paraId="0000007E">
            <w:pPr>
              <w:spacing w:after="120" w:before="120" w:lineRule="auto"/>
              <w:contextualSpacing w:val="0"/>
              <w:jc w:val="center"/>
              <w:rPr>
                <w:sz w:val="18"/>
                <w:szCs w:val="18"/>
                <w:vertAlign w:val="baseline"/>
              </w:rPr>
            </w:pPr>
            <w:r w:rsidDel="00000000" w:rsidR="00000000" w:rsidRPr="00000000">
              <w:rPr>
                <w:sz w:val="18"/>
                <w:szCs w:val="18"/>
                <w:vertAlign w:val="baseline"/>
                <w:rtl w:val="0"/>
              </w:rPr>
              <w:t xml:space="preserve">Debilmente controlado</w:t>
            </w:r>
          </w:p>
        </w:tc>
      </w:tr>
      <w:tr>
        <w:trPr>
          <w:trHeight w:val="8460" w:hRule="atLeast"/>
        </w:trPr>
        <w:tc>
          <w:tcPr>
            <w:gridSpan w:val="5"/>
            <w:vAlign w:val="top"/>
          </w:tcPr>
          <w:p w:rsidR="00000000" w:rsidDel="00000000" w:rsidP="00000000" w:rsidRDefault="00000000" w:rsidRPr="00000000" w14:paraId="0000007F">
            <w:pPr>
              <w:widowControl w:val="0"/>
              <w:tabs>
                <w:tab w:val="left" w:pos="8352"/>
              </w:tabs>
              <w:spacing w:after="60" w:before="60" w:lineRule="auto"/>
              <w:ind w:right="-113"/>
              <w:contextualSpacing w:val="0"/>
              <w:jc w:val="both"/>
              <w:rPr>
                <w:vertAlign w:val="baseline"/>
              </w:rPr>
            </w:pPr>
            <w:r w:rsidDel="00000000" w:rsidR="00000000" w:rsidRPr="00000000">
              <w:rPr>
                <w:vertAlign w:val="baseline"/>
                <w:rtl w:val="0"/>
              </w:rPr>
              <w:t xml:space="preserve">Los comité de deportes nacieron a la vida jurídica como órganos dependientes de la dirección general de educación física y deporte según ley orgánica #3656 del 6 de enero de 1966, siendo su único fin  la administración de instalaciones deportivas, posteriormente mediante la ley #6890 del 14 de septiembre de 1983 se adicionó al entonces código municipal el articulo 186 en el cual se regulaba la participación de las municipalidades en la integración de los comité de deportes, debiendo los mismos en coordinar con las municipalidades las obras e inversión e infraestructura deportiva, pero manteniendo dichos comités los planes nacionales del deporte y la recreación, elaborados por la dirección de educación física y deportes (defid) En la actualidad el comité de deportes de Nicoya es el encargado de administrar el polideportivo de Nicoya, y de preparar a los jóvenes para que participen en los juegos deportivos nacionales en las distintas disciplinas, el polideportivo fue construido en 2002 para albergar los juegos nacionales que ese año se llevaron a cabo en la ciudad de Nicoya, dichas instalaciones cuentan con una piscina olímpica, una pista de atletismo, tres canchas de tenis, una cancha de futbol y un gimnasio para la práctica del basquetball, cada infraestructura cuenta con su propio camerino.</w:t>
            </w:r>
          </w:p>
          <w:p w:rsidR="00000000" w:rsidDel="00000000" w:rsidP="00000000" w:rsidRDefault="00000000" w:rsidRPr="00000000" w14:paraId="00000080">
            <w:pPr>
              <w:widowControl w:val="0"/>
              <w:tabs>
                <w:tab w:val="left" w:pos="8352"/>
              </w:tabs>
              <w:spacing w:after="60" w:before="60" w:lineRule="auto"/>
              <w:ind w:right="-113"/>
              <w:contextualSpacing w:val="0"/>
              <w:jc w:val="both"/>
              <w:rPr>
                <w:vertAlign w:val="baseline"/>
              </w:rPr>
            </w:pPr>
            <w:r w:rsidDel="00000000" w:rsidR="00000000" w:rsidRPr="00000000">
              <w:rPr>
                <w:vertAlign w:val="baseline"/>
                <w:rtl w:val="0"/>
              </w:rPr>
              <w:t xml:space="preserve"> El comité de deportes cuenta con dos plazas administrativas y cuatro plazas operativas, que consisten en un guarda y tres personas más para el mantenimiento de las instalaciones además es el encargado de pagar a los entrenadores de las distintas disciplinas deportivas que participan en los juegos deportivos nacionales, campeonatos y torneos de federaciones y asociaciones de cada deporte durante el año en curso, la superficie del polideportivo es de 70000 metros cuadrados, y aparece registrados a nombre de la municipalidad de Nicoya.</w:t>
            </w:r>
          </w:p>
          <w:p w:rsidR="00000000" w:rsidDel="00000000" w:rsidP="00000000" w:rsidRDefault="00000000" w:rsidRPr="00000000" w14:paraId="00000081">
            <w:pPr>
              <w:widowControl w:val="0"/>
              <w:tabs>
                <w:tab w:val="left" w:pos="8352"/>
              </w:tabs>
              <w:spacing w:after="60" w:before="60" w:lineRule="auto"/>
              <w:ind w:right="-113"/>
              <w:contextualSpacing w:val="0"/>
              <w:jc w:val="both"/>
              <w:rPr>
                <w:vertAlign w:val="baseline"/>
              </w:rPr>
            </w:pPr>
            <w:r w:rsidDel="00000000" w:rsidR="00000000" w:rsidRPr="00000000">
              <w:rPr>
                <w:vertAlign w:val="baseline"/>
                <w:rtl w:val="0"/>
              </w:rPr>
              <w:t xml:space="preserve">Basado en la revisión efectuada por este departamento, se detectó que no existe un procedimiento, una política formal, o un reglamento interno que controle el proceso operativo.</w:t>
            </w:r>
          </w:p>
          <w:p w:rsidR="00000000" w:rsidDel="00000000" w:rsidP="00000000" w:rsidRDefault="00000000" w:rsidRPr="00000000" w14:paraId="00000082">
            <w:pPr>
              <w:widowControl w:val="0"/>
              <w:tabs>
                <w:tab w:val="left" w:pos="8352"/>
              </w:tabs>
              <w:spacing w:after="60" w:before="60" w:lineRule="auto"/>
              <w:ind w:right="-113"/>
              <w:contextualSpacing w:val="0"/>
              <w:jc w:val="both"/>
              <w:rPr>
                <w:vertAlign w:val="baseline"/>
              </w:rPr>
            </w:pPr>
            <w:r w:rsidDel="00000000" w:rsidR="00000000" w:rsidRPr="00000000">
              <w:rPr>
                <w:vertAlign w:val="baseline"/>
                <w:rtl w:val="0"/>
              </w:rPr>
              <w:t xml:space="preserve">La interface del traslado de la información del proceso operativo con las finanzas y con la contabilidad es manual, lo que aumenta el riesgo de errores, la contabilidad de la municipalidad de Nicoya debe tomar la información financiera del comité de deportes e incorporarla en los estados financieros, mediante el método de consolidación, esto para cumplir con lo estipulado por NICSP (Normas Internacionales de Contabilidad Sector Público).</w:t>
            </w:r>
          </w:p>
          <w:p w:rsidR="00000000" w:rsidDel="00000000" w:rsidP="00000000" w:rsidRDefault="00000000" w:rsidRPr="00000000" w14:paraId="00000083">
            <w:pPr>
              <w:widowControl w:val="0"/>
              <w:tabs>
                <w:tab w:val="left" w:pos="8352"/>
              </w:tabs>
              <w:spacing w:after="60" w:before="60" w:lineRule="auto"/>
              <w:ind w:right="-113"/>
              <w:contextualSpacing w:val="0"/>
              <w:jc w:val="both"/>
              <w:rPr>
                <w:vertAlign w:val="baseline"/>
              </w:rPr>
            </w:pPr>
            <w:r w:rsidDel="00000000" w:rsidR="00000000" w:rsidRPr="00000000">
              <w:rPr>
                <w:vertAlign w:val="baseline"/>
                <w:rtl w:val="0"/>
              </w:rPr>
              <w:t xml:space="preserve">El presupuesto de este comité cantonal, se origina principalmente por transferencias de la Municipalidad de Nicoya, y un menor grado al alquiler de las instalaciones del polideportivo.</w:t>
              <w:tab/>
            </w:r>
          </w:p>
          <w:p w:rsidR="00000000" w:rsidDel="00000000" w:rsidP="00000000" w:rsidRDefault="00000000" w:rsidRPr="00000000" w14:paraId="00000084">
            <w:pPr>
              <w:widowControl w:val="0"/>
              <w:tabs>
                <w:tab w:val="left" w:pos="8352"/>
              </w:tabs>
              <w:spacing w:after="60" w:before="60" w:lineRule="auto"/>
              <w:ind w:right="-113"/>
              <w:contextualSpacing w:val="0"/>
              <w:jc w:val="both"/>
              <w:rPr>
                <w:color w:val="ff0000"/>
                <w:vertAlign w:val="baseline"/>
              </w:rPr>
            </w:pPr>
            <w:r w:rsidDel="00000000" w:rsidR="00000000" w:rsidRPr="00000000">
              <w:rPr>
                <w:color w:val="ff0000"/>
                <w:vertAlign w:val="baseline"/>
                <w:rtl w:val="0"/>
              </w:rPr>
              <w:tab/>
            </w:r>
          </w:p>
          <w:p w:rsidR="00000000" w:rsidDel="00000000" w:rsidP="00000000" w:rsidRDefault="00000000" w:rsidRPr="00000000" w14:paraId="00000085">
            <w:pPr>
              <w:widowControl w:val="0"/>
              <w:tabs>
                <w:tab w:val="left" w:pos="8352"/>
              </w:tabs>
              <w:spacing w:after="60" w:before="60" w:lineRule="auto"/>
              <w:ind w:right="-113"/>
              <w:contextualSpacing w:val="0"/>
              <w:jc w:val="both"/>
              <w:rPr>
                <w:vertAlign w:val="baseline"/>
              </w:rPr>
            </w:pPr>
            <w:r w:rsidDel="00000000" w:rsidR="00000000" w:rsidRPr="00000000">
              <w:rPr>
                <w:color w:val="ff0000"/>
                <w:vertAlign w:val="baseline"/>
                <w:rtl w:val="0"/>
              </w:rPr>
              <w:tab/>
            </w:r>
            <w:r w:rsidDel="00000000" w:rsidR="00000000" w:rsidRPr="00000000">
              <w:rPr>
                <w:vertAlign w:val="baseline"/>
                <w:rtl w:val="0"/>
              </w:rPr>
              <w:tab/>
            </w:r>
          </w:p>
        </w:tc>
      </w:tr>
    </w:tbl>
    <w:p w:rsidR="00000000" w:rsidDel="00000000" w:rsidP="00000000" w:rsidRDefault="00000000" w:rsidRPr="00000000" w14:paraId="0000008A">
      <w:pPr>
        <w:contextualSpacing w:val="0"/>
        <w:rPr>
          <w:i w:val="0"/>
          <w:vertAlign w:val="baseline"/>
        </w:rPr>
      </w:pPr>
      <w:r w:rsidDel="00000000" w:rsidR="00000000" w:rsidRPr="00000000">
        <w:rPr>
          <w:rtl w:val="0"/>
        </w:rPr>
      </w:r>
    </w:p>
    <w:p w:rsidR="00000000" w:rsidDel="00000000" w:rsidP="00000000" w:rsidRDefault="00000000" w:rsidRPr="00000000" w14:paraId="0000008B">
      <w:pPr>
        <w:contextualSpacing w:val="0"/>
        <w:jc w:val="both"/>
        <w:rPr>
          <w:i w:val="0"/>
          <w:sz w:val="20"/>
          <w:szCs w:val="20"/>
          <w:vertAlign w:val="baseline"/>
        </w:rPr>
      </w:pPr>
      <w:r w:rsidDel="00000000" w:rsidR="00000000" w:rsidRPr="00000000">
        <w:rPr>
          <w:rtl w:val="0"/>
        </w:rPr>
      </w:r>
    </w:p>
    <w:p w:rsidR="00000000" w:rsidDel="00000000" w:rsidP="00000000" w:rsidRDefault="00000000" w:rsidRPr="00000000" w14:paraId="0000008C">
      <w:pPr>
        <w:contextualSpacing w:val="0"/>
        <w:jc w:val="both"/>
        <w:rPr>
          <w:i w:val="0"/>
          <w:sz w:val="20"/>
          <w:szCs w:val="20"/>
          <w:vertAlign w:val="baseline"/>
        </w:rPr>
      </w:pPr>
      <w:r w:rsidDel="00000000" w:rsidR="00000000" w:rsidRPr="00000000">
        <w:rPr>
          <w:rtl w:val="0"/>
        </w:rPr>
      </w:r>
    </w:p>
    <w:p w:rsidR="00000000" w:rsidDel="00000000" w:rsidP="00000000" w:rsidRDefault="00000000" w:rsidRPr="00000000" w14:paraId="0000008D">
      <w:pPr>
        <w:contextualSpacing w:val="0"/>
        <w:jc w:val="both"/>
        <w:rPr>
          <w:i w:val="0"/>
          <w:sz w:val="20"/>
          <w:szCs w:val="20"/>
          <w:vertAlign w:val="baseline"/>
        </w:rPr>
      </w:pPr>
      <w:r w:rsidDel="00000000" w:rsidR="00000000" w:rsidRPr="00000000">
        <w:rPr>
          <w:i w:val="1"/>
          <w:sz w:val="20"/>
          <w:szCs w:val="20"/>
          <w:vertAlign w:val="baseline"/>
          <w:rtl w:val="0"/>
        </w:rPr>
        <w:t xml:space="preserve">El siguiente cuadro enumera los hallazgos encontrados en la revisión de cada uno de los subprocesos de la operación y de las áreas incluidas en el alcance de auditoría. Nuestros hallazgos han sido priorizados de acuerdo a una escala de significancia desde “muy alta significancia”; “alta significancia”; “significancia moderada” and “baja significancia”. </w:t>
      </w:r>
      <w:r w:rsidDel="00000000" w:rsidR="00000000" w:rsidRPr="00000000">
        <w:rPr>
          <w:rtl w:val="0"/>
        </w:rPr>
      </w:r>
    </w:p>
    <w:p w:rsidR="00000000" w:rsidDel="00000000" w:rsidP="00000000" w:rsidRDefault="00000000" w:rsidRPr="00000000" w14:paraId="0000008E">
      <w:pPr>
        <w:spacing w:after="120" w:before="60" w:lineRule="auto"/>
        <w:contextualSpacing w:val="0"/>
        <w:jc w:val="both"/>
        <w:rPr>
          <w:rFonts w:ascii="Times New Roman" w:cs="Times New Roman" w:eastAsia="Times New Roman" w:hAnsi="Times New Roman"/>
          <w:i w:val="0"/>
          <w:vertAlign w:val="baseline"/>
        </w:rPr>
      </w:pPr>
      <w:r w:rsidDel="00000000" w:rsidR="00000000" w:rsidRPr="00000000">
        <w:rPr>
          <w:rtl w:val="0"/>
        </w:rPr>
      </w:r>
    </w:p>
    <w:tbl>
      <w:tblPr>
        <w:tblStyle w:val="Table3"/>
        <w:tblW w:w="8773.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84"/>
        <w:gridCol w:w="1880"/>
        <w:gridCol w:w="1799"/>
        <w:gridCol w:w="1789"/>
        <w:gridCol w:w="1721"/>
        <w:tblGridChange w:id="0">
          <w:tblGrid>
            <w:gridCol w:w="1584"/>
            <w:gridCol w:w="1880"/>
            <w:gridCol w:w="1799"/>
            <w:gridCol w:w="1789"/>
            <w:gridCol w:w="1721"/>
          </w:tblGrid>
        </w:tblGridChange>
      </w:tblGrid>
      <w:tr>
        <w:tc>
          <w:tcPr>
            <w:shd w:fill="cccccc" w:val="clear"/>
            <w:vAlign w:val="top"/>
          </w:tcPr>
          <w:p w:rsidR="00000000" w:rsidDel="00000000" w:rsidP="00000000" w:rsidRDefault="00000000" w:rsidRPr="00000000" w14:paraId="0000008F">
            <w:pPr>
              <w:contextualSpacing w:val="0"/>
              <w:jc w:val="both"/>
              <w:rPr>
                <w:b w:val="0"/>
                <w:vertAlign w:val="baseline"/>
              </w:rPr>
            </w:pPr>
            <w:r w:rsidDel="00000000" w:rsidR="00000000" w:rsidRPr="00000000">
              <w:rPr>
                <w:rtl w:val="0"/>
              </w:rPr>
            </w:r>
          </w:p>
          <w:p w:rsidR="00000000" w:rsidDel="00000000" w:rsidP="00000000" w:rsidRDefault="00000000" w:rsidRPr="00000000" w14:paraId="00000090">
            <w:pPr>
              <w:contextualSpacing w:val="0"/>
              <w:jc w:val="both"/>
              <w:rPr>
                <w:b w:val="0"/>
                <w:i w:val="0"/>
                <w:vertAlign w:val="baseline"/>
              </w:rPr>
            </w:pPr>
            <w:r w:rsidDel="00000000" w:rsidR="00000000" w:rsidRPr="00000000">
              <w:rPr>
                <w:b w:val="1"/>
                <w:i w:val="1"/>
                <w:vertAlign w:val="baseline"/>
                <w:rtl w:val="0"/>
              </w:rPr>
              <w:t xml:space="preserve">Sub-Proceso</w:t>
            </w:r>
            <w:r w:rsidDel="00000000" w:rsidR="00000000" w:rsidRPr="00000000">
              <w:rPr>
                <w:rtl w:val="0"/>
              </w:rPr>
            </w:r>
          </w:p>
        </w:tc>
        <w:tc>
          <w:tcPr>
            <w:shd w:fill="cccccc" w:val="clear"/>
            <w:vAlign w:val="center"/>
          </w:tcPr>
          <w:p w:rsidR="00000000" w:rsidDel="00000000" w:rsidP="00000000" w:rsidRDefault="00000000" w:rsidRPr="00000000" w14:paraId="00000091">
            <w:pPr>
              <w:contextualSpacing w:val="0"/>
              <w:jc w:val="center"/>
              <w:rPr>
                <w:i w:val="0"/>
                <w:sz w:val="16"/>
                <w:szCs w:val="16"/>
                <w:vertAlign w:val="baseline"/>
              </w:rPr>
            </w:pPr>
            <w:r w:rsidDel="00000000" w:rsidR="00000000" w:rsidRPr="00000000">
              <w:rPr>
                <w:vertAlign w:val="baseline"/>
              </w:rPr>
              <w:drawing>
                <wp:inline distB="0" distT="0" distL="114300" distR="114300">
                  <wp:extent cx="315595" cy="314325"/>
                  <wp:effectExtent b="0" l="0" r="0" t="0"/>
                  <wp:docPr id="1091" name="image42.png"/>
                  <a:graphic>
                    <a:graphicData uri="http://schemas.openxmlformats.org/drawingml/2006/picture">
                      <pic:pic>
                        <pic:nvPicPr>
                          <pic:cNvPr id="0" name="image42.png"/>
                          <pic:cNvPicPr preferRelativeResize="0"/>
                        </pic:nvPicPr>
                        <pic:blipFill>
                          <a:blip r:embed="rId11"/>
                          <a:srcRect b="0" l="0" r="0" t="0"/>
                          <a:stretch>
                            <a:fillRect/>
                          </a:stretch>
                        </pic:blipFill>
                        <pic:spPr>
                          <a:xfrm>
                            <a:off x="0" y="0"/>
                            <a:ext cx="315595" cy="314325"/>
                          </a:xfrm>
                          <a:prstGeom prst="rect"/>
                          <a:ln/>
                        </pic:spPr>
                      </pic:pic>
                    </a:graphicData>
                  </a:graphic>
                </wp:inline>
              </w:drawing>
            </w:r>
            <w:r w:rsidDel="00000000" w:rsidR="00000000" w:rsidRPr="00000000">
              <w:rPr>
                <w:i w:val="1"/>
                <w:sz w:val="16"/>
                <w:szCs w:val="16"/>
                <w:vertAlign w:val="baseline"/>
                <w:rtl w:val="0"/>
              </w:rPr>
              <w:br w:type="textWrapping"/>
              <w:t xml:space="preserve">significancia baja</w:t>
            </w:r>
            <w:r w:rsidDel="00000000" w:rsidR="00000000" w:rsidRPr="00000000">
              <w:rPr>
                <w:rtl w:val="0"/>
              </w:rPr>
            </w:r>
          </w:p>
        </w:tc>
        <w:tc>
          <w:tcPr>
            <w:shd w:fill="cccccc" w:val="clear"/>
            <w:vAlign w:val="center"/>
          </w:tcPr>
          <w:p w:rsidR="00000000" w:rsidDel="00000000" w:rsidP="00000000" w:rsidRDefault="00000000" w:rsidRPr="00000000" w14:paraId="00000092">
            <w:pPr>
              <w:ind w:left="-81"/>
              <w:contextualSpacing w:val="0"/>
              <w:jc w:val="center"/>
              <w:rPr>
                <w:i w:val="0"/>
                <w:sz w:val="16"/>
                <w:szCs w:val="16"/>
                <w:vertAlign w:val="baseline"/>
              </w:rPr>
            </w:pPr>
            <w:r w:rsidDel="00000000" w:rsidR="00000000" w:rsidRPr="00000000">
              <w:rPr>
                <w:vertAlign w:val="baseline"/>
              </w:rPr>
              <w:drawing>
                <wp:inline distB="0" distT="0" distL="114300" distR="114300">
                  <wp:extent cx="315595" cy="314325"/>
                  <wp:effectExtent b="0" l="0" r="0" t="0"/>
                  <wp:docPr id="1094" name="image48.png"/>
                  <a:graphic>
                    <a:graphicData uri="http://schemas.openxmlformats.org/drawingml/2006/picture">
                      <pic:pic>
                        <pic:nvPicPr>
                          <pic:cNvPr id="0" name="image48.png"/>
                          <pic:cNvPicPr preferRelativeResize="0"/>
                        </pic:nvPicPr>
                        <pic:blipFill>
                          <a:blip r:embed="rId12"/>
                          <a:srcRect b="0" l="0" r="0" t="0"/>
                          <a:stretch>
                            <a:fillRect/>
                          </a:stretch>
                        </pic:blipFill>
                        <pic:spPr>
                          <a:xfrm>
                            <a:off x="0" y="0"/>
                            <a:ext cx="315595" cy="314325"/>
                          </a:xfrm>
                          <a:prstGeom prst="rect"/>
                          <a:ln/>
                        </pic:spPr>
                      </pic:pic>
                    </a:graphicData>
                  </a:graphic>
                </wp:inline>
              </w:drawing>
            </w:r>
            <w:r w:rsidDel="00000000" w:rsidR="00000000" w:rsidRPr="00000000">
              <w:rPr>
                <w:i w:val="1"/>
                <w:sz w:val="16"/>
                <w:szCs w:val="16"/>
                <w:vertAlign w:val="baseline"/>
                <w:rtl w:val="0"/>
              </w:rPr>
              <w:br w:type="textWrapping"/>
              <w:t xml:space="preserve">significancia media</w:t>
            </w:r>
            <w:r w:rsidDel="00000000" w:rsidR="00000000" w:rsidRPr="00000000">
              <w:rPr>
                <w:rtl w:val="0"/>
              </w:rPr>
            </w:r>
          </w:p>
        </w:tc>
        <w:tc>
          <w:tcPr>
            <w:shd w:fill="cccccc" w:val="clear"/>
            <w:vAlign w:val="center"/>
          </w:tcPr>
          <w:p w:rsidR="00000000" w:rsidDel="00000000" w:rsidP="00000000" w:rsidRDefault="00000000" w:rsidRPr="00000000" w14:paraId="00000093">
            <w:pPr>
              <w:ind w:left="-54"/>
              <w:contextualSpacing w:val="0"/>
              <w:jc w:val="center"/>
              <w:rPr>
                <w:i w:val="0"/>
                <w:sz w:val="16"/>
                <w:szCs w:val="16"/>
                <w:vertAlign w:val="baseline"/>
              </w:rPr>
            </w:pPr>
            <w:r w:rsidDel="00000000" w:rsidR="00000000" w:rsidRPr="00000000">
              <w:rPr>
                <w:vertAlign w:val="baseline"/>
              </w:rPr>
              <w:drawing>
                <wp:inline distB="0" distT="0" distL="114300" distR="114300">
                  <wp:extent cx="316865" cy="316230"/>
                  <wp:effectExtent b="0" l="0" r="0" t="0"/>
                  <wp:docPr id="1113" name="image87.png"/>
                  <a:graphic>
                    <a:graphicData uri="http://schemas.openxmlformats.org/drawingml/2006/picture">
                      <pic:pic>
                        <pic:nvPicPr>
                          <pic:cNvPr id="0" name="image87.png"/>
                          <pic:cNvPicPr preferRelativeResize="0"/>
                        </pic:nvPicPr>
                        <pic:blipFill>
                          <a:blip r:embed="rId13"/>
                          <a:srcRect b="0" l="0" r="0" t="0"/>
                          <a:stretch>
                            <a:fillRect/>
                          </a:stretch>
                        </pic:blipFill>
                        <pic:spPr>
                          <a:xfrm>
                            <a:off x="0" y="0"/>
                            <a:ext cx="316865" cy="316230"/>
                          </a:xfrm>
                          <a:prstGeom prst="rect"/>
                          <a:ln/>
                        </pic:spPr>
                      </pic:pic>
                    </a:graphicData>
                  </a:graphic>
                </wp:inline>
              </w:drawing>
            </w:r>
            <w:r w:rsidDel="00000000" w:rsidR="00000000" w:rsidRPr="00000000">
              <w:rPr>
                <w:i w:val="1"/>
                <w:sz w:val="16"/>
                <w:szCs w:val="16"/>
                <w:vertAlign w:val="baseline"/>
                <w:rtl w:val="0"/>
              </w:rPr>
              <w:br w:type="textWrapping"/>
              <w:t xml:space="preserve">significancia alta</w:t>
            </w:r>
            <w:r w:rsidDel="00000000" w:rsidR="00000000" w:rsidRPr="00000000">
              <w:rPr>
                <w:rtl w:val="0"/>
              </w:rPr>
            </w:r>
          </w:p>
        </w:tc>
        <w:tc>
          <w:tcPr>
            <w:shd w:fill="cccccc" w:val="clear"/>
            <w:vAlign w:val="center"/>
          </w:tcPr>
          <w:p w:rsidR="00000000" w:rsidDel="00000000" w:rsidP="00000000" w:rsidRDefault="00000000" w:rsidRPr="00000000" w14:paraId="00000094">
            <w:pPr>
              <w:ind w:left="-198"/>
              <w:contextualSpacing w:val="0"/>
              <w:jc w:val="center"/>
              <w:rPr>
                <w:i w:val="0"/>
                <w:sz w:val="16"/>
                <w:szCs w:val="16"/>
                <w:vertAlign w:val="baseline"/>
              </w:rPr>
            </w:pPr>
            <w:r w:rsidDel="00000000" w:rsidR="00000000" w:rsidRPr="00000000">
              <w:rPr>
                <w:vertAlign w:val="baseline"/>
              </w:rPr>
              <w:drawing>
                <wp:inline distB="0" distT="0" distL="114300" distR="114300">
                  <wp:extent cx="315595" cy="314325"/>
                  <wp:effectExtent b="0" l="0" r="0" t="0"/>
                  <wp:docPr id="1105" name="image71.png"/>
                  <a:graphic>
                    <a:graphicData uri="http://schemas.openxmlformats.org/drawingml/2006/picture">
                      <pic:pic>
                        <pic:nvPicPr>
                          <pic:cNvPr id="0" name="image71.png"/>
                          <pic:cNvPicPr preferRelativeResize="0"/>
                        </pic:nvPicPr>
                        <pic:blipFill>
                          <a:blip r:embed="rId14"/>
                          <a:srcRect b="0" l="0" r="0" t="0"/>
                          <a:stretch>
                            <a:fillRect/>
                          </a:stretch>
                        </pic:blipFill>
                        <pic:spPr>
                          <a:xfrm>
                            <a:off x="0" y="0"/>
                            <a:ext cx="315595" cy="314325"/>
                          </a:xfrm>
                          <a:prstGeom prst="rect"/>
                          <a:ln/>
                        </pic:spPr>
                      </pic:pic>
                    </a:graphicData>
                  </a:graphic>
                </wp:inline>
              </w:drawing>
            </w:r>
            <w:r w:rsidDel="00000000" w:rsidR="00000000" w:rsidRPr="00000000">
              <w:rPr>
                <w:i w:val="1"/>
                <w:sz w:val="16"/>
                <w:szCs w:val="16"/>
                <w:vertAlign w:val="baseline"/>
                <w:rtl w:val="0"/>
              </w:rPr>
              <w:br w:type="textWrapping"/>
              <w:t xml:space="preserve">significancia muy alta</w:t>
            </w:r>
            <w:r w:rsidDel="00000000" w:rsidR="00000000" w:rsidRPr="00000000">
              <w:rPr>
                <w:rtl w:val="0"/>
              </w:rPr>
            </w:r>
          </w:p>
        </w:tc>
      </w:tr>
      <w:tr>
        <w:tc>
          <w:tcP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96">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Captura de la Información</w:t>
            </w:r>
            <w:r w:rsidDel="00000000" w:rsidR="00000000" w:rsidRPr="00000000">
              <w:rPr>
                <w:rtl w:val="0"/>
              </w:rPr>
            </w:r>
          </w:p>
        </w:tc>
        <w:tc>
          <w:tcPr>
            <w:gridSpan w:val="4"/>
            <w:vAlign w:val="top"/>
          </w:tcPr>
          <w:p w:rsidR="00000000" w:rsidDel="00000000" w:rsidP="00000000" w:rsidRDefault="00000000" w:rsidRPr="00000000" w14:paraId="0000009B">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Proceso Operativo</w:t>
            </w:r>
            <w:r w:rsidDel="00000000" w:rsidR="00000000" w:rsidRPr="00000000">
              <w:rPr>
                <w:rtl w:val="0"/>
              </w:rPr>
            </w:r>
          </w:p>
        </w:tc>
        <w:tc>
          <w:tcPr>
            <w:gridSpan w:val="4"/>
            <w:vAlign w:val="top"/>
          </w:tcPr>
          <w:p w:rsidR="00000000" w:rsidDel="00000000" w:rsidP="00000000" w:rsidRDefault="00000000" w:rsidRPr="00000000" w14:paraId="000000A0">
            <w:pPr>
              <w:contextualSpacing w:val="0"/>
              <w:rPr>
                <w:vertAlign w:val="baseline"/>
              </w:rPr>
            </w:pPr>
            <w:r w:rsidDel="00000000" w:rsidR="00000000" w:rsidRPr="00000000">
              <w:rPr>
                <w:vertAlign w:val="baseline"/>
              </w:rPr>
              <w:drawing>
                <wp:inline distB="0" distT="0" distL="114300" distR="114300">
                  <wp:extent cx="315595" cy="314325"/>
                  <wp:effectExtent b="0" l="0" r="0" t="0"/>
                  <wp:docPr id="1081" name="image28.png"/>
                  <a:graphic>
                    <a:graphicData uri="http://schemas.openxmlformats.org/drawingml/2006/picture">
                      <pic:pic>
                        <pic:nvPicPr>
                          <pic:cNvPr id="0" name="image28.png"/>
                          <pic:cNvPicPr preferRelativeResize="0"/>
                        </pic:nvPicPr>
                        <pic:blipFill>
                          <a:blip r:embed="rId15"/>
                          <a:srcRect b="0" l="0" r="0" t="0"/>
                          <a:stretch>
                            <a:fillRect/>
                          </a:stretch>
                        </pic:blipFill>
                        <pic:spPr>
                          <a:xfrm>
                            <a:off x="0" y="0"/>
                            <a:ext cx="315595" cy="314325"/>
                          </a:xfrm>
                          <a:prstGeom prst="rect"/>
                          <a:ln/>
                        </pic:spPr>
                      </pic:pic>
                    </a:graphicData>
                  </a:graphic>
                </wp:inline>
              </w:drawing>
            </w:r>
            <w:r w:rsidDel="00000000" w:rsidR="00000000" w:rsidRPr="00000000">
              <w:rPr>
                <w:vertAlign w:val="baseline"/>
              </w:rPr>
              <w:drawing>
                <wp:inline distB="0" distT="0" distL="114300" distR="114300">
                  <wp:extent cx="315595" cy="314325"/>
                  <wp:effectExtent b="0" l="0" r="0" t="0"/>
                  <wp:docPr id="1092" name="image44.png"/>
                  <a:graphic>
                    <a:graphicData uri="http://schemas.openxmlformats.org/drawingml/2006/picture">
                      <pic:pic>
                        <pic:nvPicPr>
                          <pic:cNvPr id="0" name="image44.png"/>
                          <pic:cNvPicPr preferRelativeResize="0"/>
                        </pic:nvPicPr>
                        <pic:blipFill>
                          <a:blip r:embed="rId16"/>
                          <a:srcRect b="0" l="0" r="0" t="0"/>
                          <a:stretch>
                            <a:fillRect/>
                          </a:stretch>
                        </pic:blipFill>
                        <pic:spPr>
                          <a:xfrm>
                            <a:off x="0" y="0"/>
                            <a:ext cx="315595" cy="314325"/>
                          </a:xfrm>
                          <a:prstGeom prst="rect"/>
                          <a:ln/>
                        </pic:spPr>
                      </pic:pic>
                    </a:graphicData>
                  </a:graphic>
                </wp:inline>
              </w:drawing>
            </w:r>
            <w:r w:rsidDel="00000000" w:rsidR="00000000" w:rsidRPr="00000000">
              <w:rPr>
                <w:vertAlign w:val="baseline"/>
              </w:rPr>
              <w:drawing>
                <wp:inline distB="0" distT="0" distL="114300" distR="114300">
                  <wp:extent cx="315595" cy="314325"/>
                  <wp:effectExtent b="0" l="0" r="0" t="0"/>
                  <wp:docPr id="1109" name="image80.png"/>
                  <a:graphic>
                    <a:graphicData uri="http://schemas.openxmlformats.org/drawingml/2006/picture">
                      <pic:pic>
                        <pic:nvPicPr>
                          <pic:cNvPr id="0" name="image80.png"/>
                          <pic:cNvPicPr preferRelativeResize="0"/>
                        </pic:nvPicPr>
                        <pic:blipFill>
                          <a:blip r:embed="rId17"/>
                          <a:srcRect b="0" l="0" r="0" t="0"/>
                          <a:stretch>
                            <a:fillRect/>
                          </a:stretch>
                        </pic:blipFill>
                        <pic:spPr>
                          <a:xfrm>
                            <a:off x="0" y="0"/>
                            <a:ext cx="315595" cy="314325"/>
                          </a:xfrm>
                          <a:prstGeom prst="rect"/>
                          <a:ln/>
                        </pic:spPr>
                      </pic:pic>
                    </a:graphicData>
                  </a:graphic>
                </wp:inline>
              </w:drawing>
            </w:r>
            <w:r w:rsidDel="00000000" w:rsidR="00000000" w:rsidRPr="00000000">
              <w:rPr>
                <w:vertAlign w:val="baseline"/>
              </w:rPr>
              <w:drawing>
                <wp:inline distB="0" distT="0" distL="114300" distR="114300">
                  <wp:extent cx="315595" cy="314325"/>
                  <wp:effectExtent b="0" l="0" r="0" t="0"/>
                  <wp:docPr id="1093" name="image46.png"/>
                  <a:graphic>
                    <a:graphicData uri="http://schemas.openxmlformats.org/drawingml/2006/picture">
                      <pic:pic>
                        <pic:nvPicPr>
                          <pic:cNvPr id="0" name="image46.png"/>
                          <pic:cNvPicPr preferRelativeResize="0"/>
                        </pic:nvPicPr>
                        <pic:blipFill>
                          <a:blip r:embed="rId18"/>
                          <a:srcRect b="0" l="0" r="0" t="0"/>
                          <a:stretch>
                            <a:fillRect/>
                          </a:stretch>
                        </pic:blipFill>
                        <pic:spPr>
                          <a:xfrm>
                            <a:off x="0" y="0"/>
                            <a:ext cx="315595" cy="314325"/>
                          </a:xfrm>
                          <a:prstGeom prst="rect"/>
                          <a:ln/>
                        </pic:spPr>
                      </pic:pic>
                    </a:graphicData>
                  </a:graphic>
                </wp:inline>
              </w:drawing>
            </w:r>
            <w:r w:rsidDel="00000000" w:rsidR="00000000" w:rsidRPr="00000000">
              <w:rPr>
                <w:vertAlign w:val="baseline"/>
              </w:rPr>
              <w:drawing>
                <wp:inline distB="0" distT="0" distL="114300" distR="114300">
                  <wp:extent cx="315595" cy="314325"/>
                  <wp:effectExtent b="0" l="0" r="0" t="0"/>
                  <wp:docPr id="1084" name="image31.png"/>
                  <a:graphic>
                    <a:graphicData uri="http://schemas.openxmlformats.org/drawingml/2006/picture">
                      <pic:pic>
                        <pic:nvPicPr>
                          <pic:cNvPr id="0" name="image31.png"/>
                          <pic:cNvPicPr preferRelativeResize="0"/>
                        </pic:nvPicPr>
                        <pic:blipFill>
                          <a:blip r:embed="rId19"/>
                          <a:srcRect b="0" l="0" r="0" t="0"/>
                          <a:stretch>
                            <a:fillRect/>
                          </a:stretch>
                        </pic:blipFill>
                        <pic:spPr>
                          <a:xfrm>
                            <a:off x="0" y="0"/>
                            <a:ext cx="315595" cy="314325"/>
                          </a:xfrm>
                          <a:prstGeom prst="rect"/>
                          <a:ln/>
                        </pic:spPr>
                      </pic:pic>
                    </a:graphicData>
                  </a:graphic>
                </wp:inline>
              </w:drawing>
            </w:r>
            <w:r w:rsidDel="00000000" w:rsidR="00000000" w:rsidRPr="00000000">
              <w:rPr>
                <w:vertAlign w:val="baseline"/>
              </w:rPr>
              <w:drawing>
                <wp:inline distB="0" distT="0" distL="114300" distR="114300">
                  <wp:extent cx="315595" cy="314325"/>
                  <wp:effectExtent b="0" l="0" r="0" t="0"/>
                  <wp:docPr id="1106" name="image72.png"/>
                  <a:graphic>
                    <a:graphicData uri="http://schemas.openxmlformats.org/drawingml/2006/picture">
                      <pic:pic>
                        <pic:nvPicPr>
                          <pic:cNvPr id="0" name="image72.png"/>
                          <pic:cNvPicPr preferRelativeResize="0"/>
                        </pic:nvPicPr>
                        <pic:blipFill>
                          <a:blip r:embed="rId20"/>
                          <a:srcRect b="0" l="0" r="0" t="0"/>
                          <a:stretch>
                            <a:fillRect/>
                          </a:stretch>
                        </pic:blipFill>
                        <pic:spPr>
                          <a:xfrm>
                            <a:off x="0" y="0"/>
                            <a:ext cx="315595" cy="314325"/>
                          </a:xfrm>
                          <a:prstGeom prst="rect"/>
                          <a:ln/>
                        </pic:spPr>
                      </pic:pic>
                    </a:graphicData>
                  </a:graphic>
                </wp:inline>
              </w:drawing>
            </w:r>
            <w:r w:rsidDel="00000000" w:rsidR="00000000" w:rsidRPr="00000000">
              <w:rPr>
                <w:vertAlign w:val="baseline"/>
              </w:rPr>
              <w:drawing>
                <wp:inline distB="0" distT="0" distL="114300" distR="114300">
                  <wp:extent cx="316865" cy="316230"/>
                  <wp:effectExtent b="0" l="0" r="0" t="0"/>
                  <wp:docPr id="1086" name="image34.png"/>
                  <a:graphic>
                    <a:graphicData uri="http://schemas.openxmlformats.org/drawingml/2006/picture">
                      <pic:pic>
                        <pic:nvPicPr>
                          <pic:cNvPr id="0" name="image34.png"/>
                          <pic:cNvPicPr preferRelativeResize="0"/>
                        </pic:nvPicPr>
                        <pic:blipFill>
                          <a:blip r:embed="rId21"/>
                          <a:srcRect b="0" l="0" r="0" t="0"/>
                          <a:stretch>
                            <a:fillRect/>
                          </a:stretch>
                        </pic:blipFill>
                        <pic:spPr>
                          <a:xfrm>
                            <a:off x="0" y="0"/>
                            <a:ext cx="316865" cy="316230"/>
                          </a:xfrm>
                          <a:prstGeom prst="rect"/>
                          <a:ln/>
                        </pic:spPr>
                      </pic:pic>
                    </a:graphicData>
                  </a:graphic>
                </wp:inline>
              </w:drawing>
            </w:r>
            <w:r w:rsidDel="00000000" w:rsidR="00000000" w:rsidRPr="00000000">
              <w:rPr>
                <w:vertAlign w:val="baseline"/>
              </w:rPr>
              <w:drawing>
                <wp:inline distB="0" distT="0" distL="114300" distR="114300">
                  <wp:extent cx="316865" cy="316230"/>
                  <wp:effectExtent b="0" l="0" r="0" t="0"/>
                  <wp:docPr id="1116" name="image92.png"/>
                  <a:graphic>
                    <a:graphicData uri="http://schemas.openxmlformats.org/drawingml/2006/picture">
                      <pic:pic>
                        <pic:nvPicPr>
                          <pic:cNvPr id="0" name="image92.png"/>
                          <pic:cNvPicPr preferRelativeResize="0"/>
                        </pic:nvPicPr>
                        <pic:blipFill>
                          <a:blip r:embed="rId22"/>
                          <a:srcRect b="0" l="0" r="0" t="0"/>
                          <a:stretch>
                            <a:fillRect/>
                          </a:stretch>
                        </pic:blipFill>
                        <pic:spPr>
                          <a:xfrm>
                            <a:off x="0" y="0"/>
                            <a:ext cx="316865" cy="316230"/>
                          </a:xfrm>
                          <a:prstGeom prst="rect"/>
                          <a:ln/>
                        </pic:spPr>
                      </pic:pic>
                    </a:graphicData>
                  </a:graphic>
                </wp:inline>
              </w:drawing>
            </w:r>
            <w:r w:rsidDel="00000000" w:rsidR="00000000" w:rsidRPr="00000000">
              <w:rPr>
                <w:vertAlign w:val="baseline"/>
              </w:rPr>
              <w:drawing>
                <wp:inline distB="0" distT="0" distL="114300" distR="114300">
                  <wp:extent cx="316865" cy="316230"/>
                  <wp:effectExtent b="0" l="0" r="0" t="0"/>
                  <wp:docPr id="1099" name="image58.png"/>
                  <a:graphic>
                    <a:graphicData uri="http://schemas.openxmlformats.org/drawingml/2006/picture">
                      <pic:pic>
                        <pic:nvPicPr>
                          <pic:cNvPr id="0" name="image58.png"/>
                          <pic:cNvPicPr preferRelativeResize="0"/>
                        </pic:nvPicPr>
                        <pic:blipFill>
                          <a:blip r:embed="rId23"/>
                          <a:srcRect b="0" l="0" r="0" t="0"/>
                          <a:stretch>
                            <a:fillRect/>
                          </a:stretch>
                        </pic:blipFill>
                        <pic:spPr>
                          <a:xfrm>
                            <a:off x="0" y="0"/>
                            <a:ext cx="316865" cy="316230"/>
                          </a:xfrm>
                          <a:prstGeom prst="rect"/>
                          <a:ln/>
                        </pic:spPr>
                      </pic:pic>
                    </a:graphicData>
                  </a:graphic>
                </wp:inline>
              </w:drawing>
            </w:r>
            <w:r w:rsidDel="00000000" w:rsidR="00000000" w:rsidRPr="00000000">
              <w:rPr>
                <w:vertAlign w:val="baseline"/>
              </w:rPr>
              <w:drawing>
                <wp:inline distB="0" distT="0" distL="114300" distR="114300">
                  <wp:extent cx="316865" cy="316230"/>
                  <wp:effectExtent b="0" l="0" r="0" t="0"/>
                  <wp:docPr id="1075"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316865" cy="316230"/>
                          </a:xfrm>
                          <a:prstGeom prst="rect"/>
                          <a:ln/>
                        </pic:spPr>
                      </pic:pic>
                    </a:graphicData>
                  </a:graphic>
                </wp:inline>
              </w:drawing>
            </w:r>
            <w:r w:rsidDel="00000000" w:rsidR="00000000" w:rsidRPr="00000000">
              <w:rPr>
                <w:vertAlign w:val="baseline"/>
              </w:rPr>
              <w:drawing>
                <wp:inline distB="0" distT="0" distL="114300" distR="114300">
                  <wp:extent cx="316865" cy="316230"/>
                  <wp:effectExtent b="0" l="0" r="0" t="0"/>
                  <wp:docPr id="1103" name="image68.png"/>
                  <a:graphic>
                    <a:graphicData uri="http://schemas.openxmlformats.org/drawingml/2006/picture">
                      <pic:pic>
                        <pic:nvPicPr>
                          <pic:cNvPr id="0" name="image68.png"/>
                          <pic:cNvPicPr preferRelativeResize="0"/>
                        </pic:nvPicPr>
                        <pic:blipFill>
                          <a:blip r:embed="rId25"/>
                          <a:srcRect b="0" l="0" r="0" t="0"/>
                          <a:stretch>
                            <a:fillRect/>
                          </a:stretch>
                        </pic:blipFill>
                        <pic:spPr>
                          <a:xfrm>
                            <a:off x="0" y="0"/>
                            <a:ext cx="316865" cy="316230"/>
                          </a:xfrm>
                          <a:prstGeom prst="rect"/>
                          <a:ln/>
                        </pic:spPr>
                      </pic:pic>
                    </a:graphicData>
                  </a:graphic>
                </wp:inline>
              </w:drawing>
            </w:r>
            <w:r w:rsidDel="00000000" w:rsidR="00000000" w:rsidRPr="00000000">
              <w:rPr>
                <w:vertAlign w:val="baseline"/>
              </w:rPr>
              <w:drawing>
                <wp:inline distB="0" distT="0" distL="114300" distR="114300">
                  <wp:extent cx="316865" cy="316230"/>
                  <wp:effectExtent b="0" l="0" r="0" t="0"/>
                  <wp:docPr id="1114" name="image88.png"/>
                  <a:graphic>
                    <a:graphicData uri="http://schemas.openxmlformats.org/drawingml/2006/picture">
                      <pic:pic>
                        <pic:nvPicPr>
                          <pic:cNvPr id="0" name="image88.png"/>
                          <pic:cNvPicPr preferRelativeResize="0"/>
                        </pic:nvPicPr>
                        <pic:blipFill>
                          <a:blip r:embed="rId26"/>
                          <a:srcRect b="0" l="0" r="0" t="0"/>
                          <a:stretch>
                            <a:fillRect/>
                          </a:stretch>
                        </pic:blipFill>
                        <pic:spPr>
                          <a:xfrm>
                            <a:off x="0" y="0"/>
                            <a:ext cx="316865" cy="316230"/>
                          </a:xfrm>
                          <a:prstGeom prst="rect"/>
                          <a:ln/>
                        </pic:spPr>
                      </pic:pic>
                    </a:graphicData>
                  </a:graphic>
                </wp:inline>
              </w:drawing>
            </w:r>
            <w:r w:rsidDel="00000000" w:rsidR="00000000" w:rsidRPr="00000000">
              <w:rPr>
                <w:vertAlign w:val="baseline"/>
              </w:rPr>
              <w:drawing>
                <wp:inline distB="0" distT="0" distL="114300" distR="114300">
                  <wp:extent cx="316865" cy="316230"/>
                  <wp:effectExtent b="0" l="0" r="0" t="0"/>
                  <wp:docPr id="1073" name="image19.png"/>
                  <a:graphic>
                    <a:graphicData uri="http://schemas.openxmlformats.org/drawingml/2006/picture">
                      <pic:pic>
                        <pic:nvPicPr>
                          <pic:cNvPr id="0" name="image19.png"/>
                          <pic:cNvPicPr preferRelativeResize="0"/>
                        </pic:nvPicPr>
                        <pic:blipFill>
                          <a:blip r:embed="rId27"/>
                          <a:srcRect b="0" l="0" r="0" t="0"/>
                          <a:stretch>
                            <a:fillRect/>
                          </a:stretch>
                        </pic:blipFill>
                        <pic:spPr>
                          <a:xfrm>
                            <a:off x="0" y="0"/>
                            <a:ext cx="316865" cy="316230"/>
                          </a:xfrm>
                          <a:prstGeom prst="rect"/>
                          <a:ln/>
                        </pic:spPr>
                      </pic:pic>
                    </a:graphicData>
                  </a:graphic>
                </wp:inline>
              </w:drawing>
            </w:r>
            <w:r w:rsidDel="00000000" w:rsidR="00000000" w:rsidRPr="00000000">
              <w:rPr>
                <w:vertAlign w:val="baseline"/>
              </w:rPr>
              <w:drawing>
                <wp:inline distB="0" distT="0" distL="114300" distR="114300">
                  <wp:extent cx="315595" cy="314325"/>
                  <wp:effectExtent b="0" l="0" r="0" t="0"/>
                  <wp:docPr id="1089" name="image38.png"/>
                  <a:graphic>
                    <a:graphicData uri="http://schemas.openxmlformats.org/drawingml/2006/picture">
                      <pic:pic>
                        <pic:nvPicPr>
                          <pic:cNvPr id="0" name="image38.png"/>
                          <pic:cNvPicPr preferRelativeResize="0"/>
                        </pic:nvPicPr>
                        <pic:blipFill>
                          <a:blip r:embed="rId28"/>
                          <a:srcRect b="0" l="0" r="0" t="0"/>
                          <a:stretch>
                            <a:fillRect/>
                          </a:stretch>
                        </pic:blipFill>
                        <pic:spPr>
                          <a:xfrm>
                            <a:off x="0" y="0"/>
                            <a:ext cx="315595" cy="314325"/>
                          </a:xfrm>
                          <a:prstGeom prst="rect"/>
                          <a:ln/>
                        </pic:spPr>
                      </pic:pic>
                    </a:graphicData>
                  </a:graphic>
                </wp:inline>
              </w:drawing>
            </w:r>
            <w:r w:rsidDel="00000000" w:rsidR="00000000" w:rsidRPr="00000000">
              <w:rPr>
                <w:rtl w:val="0"/>
              </w:rPr>
            </w:r>
          </w:p>
        </w:tc>
      </w:tr>
      <w:tr>
        <w:tc>
          <w:tcP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Proceso Contable (Finanzas)</w:t>
            </w:r>
            <w:r w:rsidDel="00000000" w:rsidR="00000000" w:rsidRPr="00000000">
              <w:rPr>
                <w:rtl w:val="0"/>
              </w:rPr>
            </w:r>
          </w:p>
        </w:tc>
        <w:tc>
          <w:tcPr>
            <w:gridSpan w:val="4"/>
            <w:vAlign w:val="top"/>
          </w:tcPr>
          <w:p w:rsidR="00000000" w:rsidDel="00000000" w:rsidP="00000000" w:rsidRDefault="00000000" w:rsidRPr="00000000" w14:paraId="000000A5">
            <w:pPr>
              <w:contextualSpacing w:val="0"/>
              <w:rPr>
                <w:vertAlign w:val="baseline"/>
              </w:rPr>
            </w:pPr>
            <w:r w:rsidDel="00000000" w:rsidR="00000000" w:rsidRPr="00000000">
              <w:rPr>
                <w:vertAlign w:val="baseline"/>
              </w:rPr>
              <w:drawing>
                <wp:inline distB="0" distT="0" distL="114300" distR="114300">
                  <wp:extent cx="315595" cy="314325"/>
                  <wp:effectExtent b="0" l="0" r="0" t="0"/>
                  <wp:docPr id="1111" name="image82.png"/>
                  <a:graphic>
                    <a:graphicData uri="http://schemas.openxmlformats.org/drawingml/2006/picture">
                      <pic:pic>
                        <pic:nvPicPr>
                          <pic:cNvPr id="0" name="image82.png"/>
                          <pic:cNvPicPr preferRelativeResize="0"/>
                        </pic:nvPicPr>
                        <pic:blipFill>
                          <a:blip r:embed="rId29"/>
                          <a:srcRect b="0" l="0" r="0" t="0"/>
                          <a:stretch>
                            <a:fillRect/>
                          </a:stretch>
                        </pic:blipFill>
                        <pic:spPr>
                          <a:xfrm>
                            <a:off x="0" y="0"/>
                            <a:ext cx="315595" cy="314325"/>
                          </a:xfrm>
                          <a:prstGeom prst="rect"/>
                          <a:ln/>
                        </pic:spPr>
                      </pic:pic>
                    </a:graphicData>
                  </a:graphic>
                </wp:inline>
              </w:drawing>
            </w:r>
            <w:r w:rsidDel="00000000" w:rsidR="00000000" w:rsidRPr="00000000">
              <w:rPr>
                <w:vertAlign w:val="baseline"/>
              </w:rPr>
              <w:drawing>
                <wp:inline distB="0" distT="0" distL="114300" distR="114300">
                  <wp:extent cx="316865" cy="316230"/>
                  <wp:effectExtent b="0" l="0" r="0" t="0"/>
                  <wp:docPr id="1078" name="image25.png"/>
                  <a:graphic>
                    <a:graphicData uri="http://schemas.openxmlformats.org/drawingml/2006/picture">
                      <pic:pic>
                        <pic:nvPicPr>
                          <pic:cNvPr id="0" name="image25.png"/>
                          <pic:cNvPicPr preferRelativeResize="0"/>
                        </pic:nvPicPr>
                        <pic:blipFill>
                          <a:blip r:embed="rId30"/>
                          <a:srcRect b="0" l="0" r="0" t="0"/>
                          <a:stretch>
                            <a:fillRect/>
                          </a:stretch>
                        </pic:blipFill>
                        <pic:spPr>
                          <a:xfrm>
                            <a:off x="0" y="0"/>
                            <a:ext cx="316865" cy="316230"/>
                          </a:xfrm>
                          <a:prstGeom prst="rect"/>
                          <a:ln/>
                        </pic:spPr>
                      </pic:pic>
                    </a:graphicData>
                  </a:graphic>
                </wp:inline>
              </w:drawing>
            </w:r>
            <w:r w:rsidDel="00000000" w:rsidR="00000000" w:rsidRPr="00000000">
              <w:rPr>
                <w:vertAlign w:val="baseline"/>
              </w:rPr>
              <w:drawing>
                <wp:inline distB="0" distT="0" distL="114300" distR="114300">
                  <wp:extent cx="316865" cy="316230"/>
                  <wp:effectExtent b="0" l="0" r="0" t="0"/>
                  <wp:docPr id="1110" name="image81.png"/>
                  <a:graphic>
                    <a:graphicData uri="http://schemas.openxmlformats.org/drawingml/2006/picture">
                      <pic:pic>
                        <pic:nvPicPr>
                          <pic:cNvPr id="0" name="image81.png"/>
                          <pic:cNvPicPr preferRelativeResize="0"/>
                        </pic:nvPicPr>
                        <pic:blipFill>
                          <a:blip r:embed="rId31"/>
                          <a:srcRect b="0" l="0" r="0" t="0"/>
                          <a:stretch>
                            <a:fillRect/>
                          </a:stretch>
                        </pic:blipFill>
                        <pic:spPr>
                          <a:xfrm>
                            <a:off x="0" y="0"/>
                            <a:ext cx="316865" cy="316230"/>
                          </a:xfrm>
                          <a:prstGeom prst="rect"/>
                          <a:ln/>
                        </pic:spPr>
                      </pic:pic>
                    </a:graphicData>
                  </a:graphic>
                </wp:inline>
              </w:drawing>
            </w:r>
            <w:r w:rsidDel="00000000" w:rsidR="00000000" w:rsidRPr="00000000">
              <w:rPr>
                <w:vertAlign w:val="baseline"/>
              </w:rPr>
              <w:drawing>
                <wp:inline distB="0" distT="0" distL="114300" distR="114300">
                  <wp:extent cx="315595" cy="314325"/>
                  <wp:effectExtent b="0" l="0" r="0" t="0"/>
                  <wp:docPr id="1096" name="image52.png"/>
                  <a:graphic>
                    <a:graphicData uri="http://schemas.openxmlformats.org/drawingml/2006/picture">
                      <pic:pic>
                        <pic:nvPicPr>
                          <pic:cNvPr id="0" name="image52.png"/>
                          <pic:cNvPicPr preferRelativeResize="0"/>
                        </pic:nvPicPr>
                        <pic:blipFill>
                          <a:blip r:embed="rId32"/>
                          <a:srcRect b="0" l="0" r="0" t="0"/>
                          <a:stretch>
                            <a:fillRect/>
                          </a:stretch>
                        </pic:blipFill>
                        <pic:spPr>
                          <a:xfrm>
                            <a:off x="0" y="0"/>
                            <a:ext cx="315595" cy="314325"/>
                          </a:xfrm>
                          <a:prstGeom prst="rect"/>
                          <a:ln/>
                        </pic:spPr>
                      </pic:pic>
                    </a:graphicData>
                  </a:graphic>
                </wp:inline>
              </w:drawing>
            </w:r>
            <w:r w:rsidDel="00000000" w:rsidR="00000000" w:rsidRPr="00000000">
              <w:rPr>
                <w:rtl w:val="0"/>
              </w:rPr>
            </w:r>
          </w:p>
        </w:tc>
      </w:tr>
      <w:tr>
        <w:trPr>
          <w:trHeight w:val="480" w:hRule="atLeast"/>
        </w:trPr>
        <w:tc>
          <w:tcP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Servicio al Cliente</w:t>
            </w:r>
            <w:r w:rsidDel="00000000" w:rsidR="00000000" w:rsidRPr="00000000">
              <w:rPr>
                <w:rtl w:val="0"/>
              </w:rPr>
            </w:r>
          </w:p>
        </w:tc>
        <w:tc>
          <w:tcPr>
            <w:gridSpan w:val="4"/>
            <w:vAlign w:val="top"/>
          </w:tcPr>
          <w:p w:rsidR="00000000" w:rsidDel="00000000" w:rsidP="00000000" w:rsidRDefault="00000000" w:rsidRPr="00000000" w14:paraId="000000AA">
            <w:pPr>
              <w:contextualSpacing w:val="0"/>
              <w:jc w:val="both"/>
              <w:rPr>
                <w:vertAlign w:val="baseline"/>
              </w:rPr>
            </w:pPr>
            <w:r w:rsidDel="00000000" w:rsidR="00000000" w:rsidRPr="00000000">
              <w:rPr>
                <w:rtl w:val="0"/>
              </w:rPr>
            </w:r>
          </w:p>
        </w:tc>
      </w:tr>
    </w:tbl>
    <w:p w:rsidR="00000000" w:rsidDel="00000000" w:rsidP="00000000" w:rsidRDefault="00000000" w:rsidRPr="00000000" w14:paraId="000000AE">
      <w:pPr>
        <w:spacing w:after="120" w:before="60" w:lineRule="auto"/>
        <w:contextualSpacing w:val="0"/>
        <w:jc w:val="both"/>
        <w:rPr>
          <w:i w:val="0"/>
          <w:vertAlign w:val="baseline"/>
        </w:rPr>
      </w:pPr>
      <w:r w:rsidDel="00000000" w:rsidR="00000000" w:rsidRPr="00000000">
        <w:rPr>
          <w:rtl w:val="0"/>
        </w:rPr>
      </w:r>
    </w:p>
    <w:p w:rsidR="00000000" w:rsidDel="00000000" w:rsidP="00000000" w:rsidRDefault="00000000" w:rsidRPr="00000000" w14:paraId="000000AF">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851" w:right="0" w:hanging="851"/>
        <w:contextualSpacing w:val="0"/>
        <w:jc w:val="both"/>
        <w:rPr>
          <w:rFonts w:ascii="Arial" w:cs="Arial" w:eastAsia="Arial" w:hAnsi="Arial"/>
          <w:b w:val="1"/>
          <w:i w:val="0"/>
          <w:smallCaps w:val="0"/>
          <w:strike w:val="0"/>
          <w:color w:val="000000"/>
          <w:sz w:val="24"/>
          <w:szCs w:val="24"/>
          <w:u w:val="none"/>
          <w:shd w:fill="auto" w:val="clear"/>
          <w:vertAlign w:val="baseline"/>
        </w:rPr>
      </w:pPr>
      <w:bookmarkStart w:colFirst="0" w:colLast="0" w:name="_17dp8vu" w:id="4"/>
      <w:bookmarkEnd w:id="4"/>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Detalles Observados en la Auditoria</w:t>
      </w:r>
    </w:p>
    <w:p w:rsidR="00000000" w:rsidDel="00000000" w:rsidP="00000000" w:rsidRDefault="00000000" w:rsidRPr="00000000" w14:paraId="000000B0">
      <w:pPr>
        <w:contextualSpacing w:val="0"/>
        <w:jc w:val="both"/>
        <w:rP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Presupuesto del Mercado Municipal 2017</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46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070"/>
        <w:gridCol w:w="2126"/>
        <w:gridCol w:w="2268"/>
        <w:tblGridChange w:id="0">
          <w:tblGrid>
            <w:gridCol w:w="5070"/>
            <w:gridCol w:w="2126"/>
            <w:gridCol w:w="2268"/>
          </w:tblGrid>
        </w:tblGridChange>
      </w:tblGrid>
      <w:tr>
        <w:tc>
          <w:tcPr>
            <w:tcBorders>
              <w:top w:color="808080" w:space="0" w:sz="6" w:val="single"/>
              <w:left w:color="808080" w:space="0" w:sz="6" w:val="single"/>
              <w:bottom w:color="808080" w:space="0" w:sz="6" w:val="single"/>
              <w:right w:color="808080" w:space="0" w:sz="6" w:val="single"/>
            </w:tcBorders>
            <w:shd w:fill="c0c0c0" w:val="clear"/>
            <w:vAlign w:val="top"/>
          </w:tcPr>
          <w:p w:rsidR="00000000" w:rsidDel="00000000" w:rsidP="00000000" w:rsidRDefault="00000000" w:rsidRPr="00000000" w14:paraId="000000B3">
            <w:pPr>
              <w:contextualSpacing w:val="0"/>
              <w:rPr>
                <w:vertAlign w:val="baseline"/>
              </w:rPr>
            </w:pPr>
            <w:r w:rsidDel="00000000" w:rsidR="00000000" w:rsidRPr="00000000">
              <w:rPr>
                <w:b w:val="1"/>
                <w:vertAlign w:val="baseline"/>
                <w:rtl w:val="0"/>
              </w:rPr>
              <w:t xml:space="preserve">Concepto</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c0c0c0" w:val="cle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2017</w:t>
            </w:r>
          </w:p>
        </w:tc>
        <w:tc>
          <w:tcPr>
            <w:tcBorders>
              <w:top w:color="808080" w:space="0" w:sz="6" w:val="single"/>
              <w:left w:color="808080" w:space="0" w:sz="6" w:val="single"/>
              <w:bottom w:color="808080" w:space="0" w:sz="6" w:val="single"/>
              <w:right w:color="808080" w:space="0" w:sz="6" w:val="single"/>
            </w:tcBorders>
            <w:shd w:fill="c0c0c0" w:val="cle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2016</w:t>
            </w:r>
          </w:p>
        </w:tc>
      </w:tr>
      <w:tr>
        <w:tc>
          <w:tcPr>
            <w:tcBorders>
              <w:top w:color="808080" w:space="0" w:sz="6" w:val="single"/>
            </w:tcBorders>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113"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6" w:val="single"/>
            </w:tcBorders>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6" w:val="single"/>
            </w:tcBorders>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113"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Transferencias municipales</w:t>
            </w:r>
          </w:p>
        </w:tc>
        <w:tc>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₡94.769.310,43</w:t>
            </w:r>
          </w:p>
        </w:tc>
        <w:tc>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₡102.497.858,36</w:t>
            </w:r>
          </w:p>
        </w:tc>
      </w:tr>
      <w:tr>
        <w:trPr>
          <w:trHeight w:val="480" w:hRule="atLeast"/>
        </w:trPr>
        <w:tc>
          <w:tcP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113"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Alquiler y uso de Polideportivo</w:t>
            </w:r>
          </w:p>
        </w:tc>
        <w:tc>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₡8.792.460</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8.897.030</w:t>
            </w: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113"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Transferencia de Icoder</w:t>
            </w:r>
          </w:p>
        </w:tc>
        <w:tc>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113"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Donación de terceros</w:t>
            </w:r>
          </w:p>
        </w:tc>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350.000</w:t>
            </w:r>
          </w:p>
        </w:tc>
      </w:tr>
      <w:tr>
        <w:tc>
          <w:tcP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113"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113"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Egresos</w:t>
            </w:r>
          </w:p>
        </w:tc>
        <w:tc>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(₡115.417.558,39)</w:t>
            </w:r>
          </w:p>
        </w:tc>
        <w:tc>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(₡119.661.805,06)</w:t>
            </w:r>
          </w:p>
        </w:tc>
      </w:tr>
      <w:tr>
        <w:tc>
          <w:tcP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113"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113"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Deficit/Superavit</w:t>
            </w:r>
          </w:p>
        </w:tc>
        <w:tc>
          <w:tcPr/>
          <w:p w:rsidR="00000000" w:rsidDel="00000000" w:rsidP="00000000" w:rsidRDefault="00000000" w:rsidRPr="00000000" w14:paraId="000000D3">
            <w:pPr>
              <w:contextualSpacing w:val="0"/>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-₡11 855 787,96</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5">
            <w:pPr>
              <w:contextualSpacing w:val="0"/>
              <w:jc w:val="right"/>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-₡7 916 916,70</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113"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34"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contextualSpacing w:val="0"/>
        <w:jc w:val="both"/>
        <w:rPr>
          <w:i w:val="0"/>
          <w:vertAlign w:val="baseline"/>
        </w:rPr>
      </w:pPr>
      <w:r w:rsidDel="00000000" w:rsidR="00000000" w:rsidRPr="00000000">
        <w:rPr>
          <w:rtl w:val="0"/>
        </w:rPr>
      </w:r>
    </w:p>
    <w:p w:rsidR="00000000" w:rsidDel="00000000" w:rsidP="00000000" w:rsidRDefault="00000000" w:rsidRPr="00000000" w14:paraId="000000DC">
      <w:pPr>
        <w:contextualSpacing w:val="0"/>
        <w:jc w:val="both"/>
        <w:rPr>
          <w:i w:val="0"/>
          <w:vertAlign w:val="baseline"/>
        </w:rPr>
      </w:pPr>
      <w:r w:rsidDel="00000000" w:rsidR="00000000" w:rsidRPr="00000000">
        <w:rPr>
          <w:rtl w:val="0"/>
        </w:rPr>
      </w:r>
    </w:p>
    <w:p w:rsidR="00000000" w:rsidDel="00000000" w:rsidP="00000000" w:rsidRDefault="00000000" w:rsidRPr="00000000" w14:paraId="000000DD">
      <w:pPr>
        <w:contextualSpacing w:val="0"/>
        <w:jc w:val="both"/>
        <w:rPr>
          <w:i w:val="0"/>
          <w:vertAlign w:val="baseline"/>
        </w:rPr>
      </w:pPr>
      <w:r w:rsidDel="00000000" w:rsidR="00000000" w:rsidRPr="00000000">
        <w:rPr>
          <w:rtl w:val="0"/>
        </w:rPr>
      </w:r>
    </w:p>
    <w:p w:rsidR="00000000" w:rsidDel="00000000" w:rsidP="00000000" w:rsidRDefault="00000000" w:rsidRPr="00000000" w14:paraId="000000DE">
      <w:pPr>
        <w:contextualSpacing w:val="0"/>
        <w:jc w:val="both"/>
        <w:rPr>
          <w:i w:val="0"/>
          <w:vertAlign w:val="baseline"/>
        </w:rPr>
      </w:pPr>
      <w:r w:rsidDel="00000000" w:rsidR="00000000" w:rsidRPr="00000000">
        <w:rPr>
          <w:rtl w:val="0"/>
        </w:rPr>
      </w:r>
    </w:p>
    <w:p w:rsidR="00000000" w:rsidDel="00000000" w:rsidP="00000000" w:rsidRDefault="00000000" w:rsidRPr="00000000" w14:paraId="000000DF">
      <w:pPr>
        <w:contextualSpacing w:val="0"/>
        <w:jc w:val="both"/>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E0">
      <w:pPr>
        <w:contextualSpacing w:val="0"/>
        <w:jc w:val="both"/>
        <w:rPr>
          <w:i w:val="0"/>
          <w:vertAlign w:val="baseline"/>
        </w:rPr>
      </w:pPr>
      <w:r w:rsidDel="00000000" w:rsidR="00000000" w:rsidRPr="00000000">
        <w:rPr>
          <w:rtl w:val="0"/>
        </w:rPr>
      </w:r>
    </w:p>
    <w:p w:rsidR="00000000" w:rsidDel="00000000" w:rsidP="00000000" w:rsidRDefault="00000000" w:rsidRPr="00000000" w14:paraId="000000E1">
      <w:pPr>
        <w:contextualSpacing w:val="0"/>
        <w:jc w:val="both"/>
        <w:rPr>
          <w:i w:val="0"/>
          <w:vertAlign w:val="baseline"/>
        </w:rPr>
      </w:pPr>
      <w:r w:rsidDel="00000000" w:rsidR="00000000" w:rsidRPr="00000000">
        <w:rPr>
          <w:rtl w:val="0"/>
        </w:rPr>
      </w:r>
    </w:p>
    <w:p w:rsidR="00000000" w:rsidDel="00000000" w:rsidP="00000000" w:rsidRDefault="00000000" w:rsidRPr="00000000" w14:paraId="000000E2">
      <w:pPr>
        <w:contextualSpacing w:val="0"/>
        <w:jc w:val="both"/>
        <w:rPr>
          <w:i w:val="0"/>
          <w:color w:val="ff0000"/>
          <w:vertAlign w:val="baseline"/>
        </w:rPr>
      </w:pPr>
      <w:r w:rsidDel="00000000" w:rsidR="00000000" w:rsidRPr="00000000">
        <w:rPr>
          <w:rtl w:val="0"/>
        </w:rPr>
      </w:r>
    </w:p>
    <w:p w:rsidR="00000000" w:rsidDel="00000000" w:rsidP="00000000" w:rsidRDefault="00000000" w:rsidRPr="00000000" w14:paraId="000000E3">
      <w:pPr>
        <w:contextualSpacing w:val="0"/>
        <w:jc w:val="both"/>
        <w:rPr>
          <w:i w:val="0"/>
          <w:vertAlign w:val="baseline"/>
        </w:rPr>
      </w:pPr>
      <w:r w:rsidDel="00000000" w:rsidR="00000000" w:rsidRPr="00000000">
        <w:rPr>
          <w:rtl w:val="0"/>
        </w:rPr>
      </w:r>
    </w:p>
    <w:p w:rsidR="00000000" w:rsidDel="00000000" w:rsidP="00000000" w:rsidRDefault="00000000" w:rsidRPr="00000000" w14:paraId="000000E4">
      <w:pPr>
        <w:contextualSpacing w:val="0"/>
        <w:jc w:val="both"/>
        <w:rPr>
          <w:i w:val="0"/>
          <w:vertAlign w:val="baseline"/>
        </w:rPr>
      </w:pPr>
      <w:r w:rsidDel="00000000" w:rsidR="00000000" w:rsidRPr="00000000">
        <w:rPr>
          <w:rtl w:val="0"/>
        </w:rPr>
      </w:r>
    </w:p>
    <w:p w:rsidR="00000000" w:rsidDel="00000000" w:rsidP="00000000" w:rsidRDefault="00000000" w:rsidRPr="00000000" w14:paraId="000000E5">
      <w:pPr>
        <w:contextualSpacing w:val="0"/>
        <w:jc w:val="both"/>
        <w:rPr>
          <w:i w:val="0"/>
          <w:vertAlign w:val="baseline"/>
        </w:rPr>
      </w:pPr>
      <w:r w:rsidDel="00000000" w:rsidR="00000000" w:rsidRPr="00000000">
        <w:rPr>
          <w:rtl w:val="0"/>
        </w:rPr>
      </w:r>
    </w:p>
    <w:p w:rsidR="00000000" w:rsidDel="00000000" w:rsidP="00000000" w:rsidRDefault="00000000" w:rsidRPr="00000000" w14:paraId="000000E6">
      <w:pPr>
        <w:contextualSpacing w:val="0"/>
        <w:jc w:val="both"/>
        <w:rPr>
          <w:i w:val="0"/>
          <w:vertAlign w:val="baseline"/>
        </w:rPr>
      </w:pPr>
      <w:r w:rsidDel="00000000" w:rsidR="00000000" w:rsidRPr="00000000">
        <w:rPr>
          <w:rtl w:val="0"/>
        </w:rPr>
      </w:r>
    </w:p>
    <w:p w:rsidR="00000000" w:rsidDel="00000000" w:rsidP="00000000" w:rsidRDefault="00000000" w:rsidRPr="00000000" w14:paraId="000000E7">
      <w:pPr>
        <w:contextualSpacing w:val="0"/>
        <w:jc w:val="both"/>
        <w:rPr>
          <w:i w:val="0"/>
          <w:vertAlign w:val="baseline"/>
        </w:rPr>
      </w:pPr>
      <w:r w:rsidDel="00000000" w:rsidR="00000000" w:rsidRPr="00000000">
        <w:rPr>
          <w:rtl w:val="0"/>
        </w:rPr>
      </w:r>
    </w:p>
    <w:p w:rsidR="00000000" w:rsidDel="00000000" w:rsidP="00000000" w:rsidRDefault="00000000" w:rsidRPr="00000000" w14:paraId="000000E8">
      <w:pPr>
        <w:contextualSpacing w:val="0"/>
        <w:jc w:val="both"/>
        <w:rPr>
          <w:i w:val="0"/>
          <w:vertAlign w:val="baseline"/>
        </w:rPr>
      </w:pPr>
      <w:r w:rsidDel="00000000" w:rsidR="00000000" w:rsidRPr="00000000">
        <w:rPr>
          <w:rtl w:val="0"/>
        </w:rPr>
      </w:r>
    </w:p>
    <w:p w:rsidR="00000000" w:rsidDel="00000000" w:rsidP="00000000" w:rsidRDefault="00000000" w:rsidRPr="00000000" w14:paraId="000000E9">
      <w:pPr>
        <w:contextualSpacing w:val="0"/>
        <w:jc w:val="both"/>
        <w:rPr>
          <w:i w:val="0"/>
          <w:vertAlign w:val="baseline"/>
        </w:rPr>
      </w:pPr>
      <w:r w:rsidDel="00000000" w:rsidR="00000000" w:rsidRPr="00000000">
        <w:rPr>
          <w:rtl w:val="0"/>
        </w:rPr>
      </w:r>
    </w:p>
    <w:p w:rsidR="00000000" w:rsidDel="00000000" w:rsidP="00000000" w:rsidRDefault="00000000" w:rsidRPr="00000000" w14:paraId="000000EA">
      <w:pPr>
        <w:contextualSpacing w:val="0"/>
        <w:jc w:val="both"/>
        <w:rPr>
          <w:i w:val="0"/>
          <w:vertAlign w:val="baseline"/>
        </w:rPr>
      </w:pPr>
      <w:r w:rsidDel="00000000" w:rsidR="00000000" w:rsidRPr="00000000">
        <w:rPr>
          <w:rtl w:val="0"/>
        </w:rPr>
      </w:r>
    </w:p>
    <w:p w:rsidR="00000000" w:rsidDel="00000000" w:rsidP="00000000" w:rsidRDefault="00000000" w:rsidRPr="00000000" w14:paraId="000000EB">
      <w:pPr>
        <w:contextualSpacing w:val="0"/>
        <w:jc w:val="both"/>
        <w:rPr>
          <w:i w:val="0"/>
          <w:vertAlign w:val="baseline"/>
        </w:rPr>
      </w:pPr>
      <w:r w:rsidDel="00000000" w:rsidR="00000000" w:rsidRPr="00000000">
        <w:rPr>
          <w:rtl w:val="0"/>
        </w:rPr>
      </w:r>
    </w:p>
    <w:p w:rsidR="00000000" w:rsidDel="00000000" w:rsidP="00000000" w:rsidRDefault="00000000" w:rsidRPr="00000000" w14:paraId="000000EC">
      <w:pPr>
        <w:contextualSpacing w:val="0"/>
        <w:jc w:val="both"/>
        <w:rPr>
          <w:i w:val="0"/>
          <w:vertAlign w:val="baseline"/>
        </w:rPr>
      </w:pPr>
      <w:r w:rsidDel="00000000" w:rsidR="00000000" w:rsidRPr="00000000">
        <w:rPr>
          <w:rtl w:val="0"/>
        </w:rPr>
      </w:r>
    </w:p>
    <w:p w:rsidR="00000000" w:rsidDel="00000000" w:rsidP="00000000" w:rsidRDefault="00000000" w:rsidRPr="00000000" w14:paraId="000000ED">
      <w:pPr>
        <w:contextualSpacing w:val="0"/>
        <w:jc w:val="both"/>
        <w:rPr>
          <w:i w:val="0"/>
          <w:vertAlign w:val="baseline"/>
        </w:rPr>
      </w:pPr>
      <w:r w:rsidDel="00000000" w:rsidR="00000000" w:rsidRPr="00000000">
        <w:rPr>
          <w:rtl w:val="0"/>
        </w:rPr>
      </w:r>
    </w:p>
    <w:p w:rsidR="00000000" w:rsidDel="00000000" w:rsidP="00000000" w:rsidRDefault="00000000" w:rsidRPr="00000000" w14:paraId="000000EE">
      <w:pPr>
        <w:contextualSpacing w:val="0"/>
        <w:jc w:val="both"/>
        <w:rPr>
          <w:i w:val="0"/>
          <w:vertAlign w:val="baseline"/>
        </w:rPr>
      </w:pPr>
      <w:r w:rsidDel="00000000" w:rsidR="00000000" w:rsidRPr="00000000">
        <w:rPr>
          <w:rtl w:val="0"/>
        </w:rPr>
      </w:r>
    </w:p>
    <w:p w:rsidR="00000000" w:rsidDel="00000000" w:rsidP="00000000" w:rsidRDefault="00000000" w:rsidRPr="00000000" w14:paraId="000000EF">
      <w:pPr>
        <w:contextualSpacing w:val="0"/>
        <w:jc w:val="both"/>
        <w:rPr>
          <w:i w:val="0"/>
          <w:vertAlign w:val="baseline"/>
        </w:rPr>
      </w:pPr>
      <w:r w:rsidDel="00000000" w:rsidR="00000000" w:rsidRPr="00000000">
        <w:rPr>
          <w:rtl w:val="0"/>
        </w:rPr>
      </w:r>
    </w:p>
    <w:p w:rsidR="00000000" w:rsidDel="00000000" w:rsidP="00000000" w:rsidRDefault="00000000" w:rsidRPr="00000000" w14:paraId="000000F0">
      <w:pPr>
        <w:contextualSpacing w:val="0"/>
        <w:jc w:val="both"/>
        <w:rPr>
          <w:i w:val="0"/>
          <w:vertAlign w:val="baseline"/>
        </w:rPr>
      </w:pPr>
      <w:r w:rsidDel="00000000" w:rsidR="00000000" w:rsidRPr="00000000">
        <w:rPr>
          <w:rtl w:val="0"/>
        </w:rPr>
      </w:r>
    </w:p>
    <w:p w:rsidR="00000000" w:rsidDel="00000000" w:rsidP="00000000" w:rsidRDefault="00000000" w:rsidRPr="00000000" w14:paraId="000000F1">
      <w:pPr>
        <w:contextualSpacing w:val="0"/>
        <w:jc w:val="both"/>
        <w:rPr>
          <w:i w:val="0"/>
          <w:vertAlign w:val="baseline"/>
        </w:rPr>
      </w:pPr>
      <w:r w:rsidDel="00000000" w:rsidR="00000000" w:rsidRPr="00000000">
        <w:rPr>
          <w:rtl w:val="0"/>
        </w:rPr>
      </w:r>
    </w:p>
    <w:p w:rsidR="00000000" w:rsidDel="00000000" w:rsidP="00000000" w:rsidRDefault="00000000" w:rsidRPr="00000000" w14:paraId="000000F2">
      <w:pPr>
        <w:contextualSpacing w:val="0"/>
        <w:jc w:val="both"/>
        <w:rPr>
          <w:i w:val="0"/>
          <w:vertAlign w:val="baseline"/>
        </w:rPr>
      </w:pPr>
      <w:bookmarkStart w:colFirst="0" w:colLast="0" w:name="_3rdcrjn" w:id="5"/>
      <w:bookmarkEnd w:id="5"/>
      <w:r w:rsidDel="00000000" w:rsidR="00000000" w:rsidRPr="00000000">
        <w:rPr>
          <w:rtl w:val="0"/>
        </w:rPr>
      </w:r>
    </w:p>
    <w:p w:rsidR="00000000" w:rsidDel="00000000" w:rsidP="00000000" w:rsidRDefault="00000000" w:rsidRPr="00000000" w14:paraId="000000F3">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Hallazgo – Recomendaciones/ Requerimientos</w:t>
      </w:r>
    </w:p>
    <w:p w:rsidR="00000000" w:rsidDel="00000000" w:rsidP="00000000" w:rsidRDefault="00000000" w:rsidRPr="00000000" w14:paraId="000000F4">
      <w:pPr>
        <w:contextualSpacing w:val="0"/>
        <w:jc w:val="both"/>
        <w:rPr>
          <w:i w:val="0"/>
          <w:vertAlign w:val="baseline"/>
        </w:rPr>
      </w:pPr>
      <w:r w:rsidDel="00000000" w:rsidR="00000000" w:rsidRPr="00000000">
        <w:rPr>
          <w:rtl w:val="0"/>
        </w:rPr>
      </w:r>
    </w:p>
    <w:tbl>
      <w:tblPr>
        <w:tblStyle w:val="Table5"/>
        <w:tblW w:w="9000.0" w:type="dxa"/>
        <w:jc w:val="left"/>
        <w:tblInd w:w="108.0" w:type="pct"/>
        <w:tblLayout w:type="fixed"/>
        <w:tblLook w:val="0000"/>
      </w:tblPr>
      <w:tblGrid>
        <w:gridCol w:w="900"/>
        <w:gridCol w:w="6480"/>
        <w:gridCol w:w="1620"/>
        <w:tblGridChange w:id="0">
          <w:tblGrid>
            <w:gridCol w:w="900"/>
            <w:gridCol w:w="6480"/>
            <w:gridCol w:w="1620"/>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Proceso operativo</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580" w:hRule="atLeast"/>
        </w:trPr>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0F9">
            <w:pPr>
              <w:widowControl w:val="0"/>
              <w:tabs>
                <w:tab w:val="left" w:pos="8352"/>
              </w:tabs>
              <w:spacing w:after="60" w:before="60" w:lineRule="auto"/>
              <w:ind w:right="-113"/>
              <w:contextualSpacing w:val="0"/>
              <w:jc w:val="both"/>
              <w:rPr>
                <w:b w:val="0"/>
                <w:vertAlign w:val="baseline"/>
              </w:rPr>
            </w:pPr>
            <w:r w:rsidDel="00000000" w:rsidR="00000000" w:rsidRPr="00000000">
              <w:rPr>
                <w:b w:val="1"/>
                <w:vertAlign w:val="baseline"/>
                <w:rtl w:val="0"/>
              </w:rPr>
              <w:t xml:space="preserve">No existe un procedimiento, una política formal, o un reglamento interno que controle el proceso operativo.</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114300" distR="114300">
                  <wp:extent cx="315595" cy="314325"/>
                  <wp:effectExtent b="0" l="0" r="0" t="0"/>
                  <wp:docPr id="1085" name="image32.png"/>
                  <a:graphic>
                    <a:graphicData uri="http://schemas.openxmlformats.org/drawingml/2006/picture">
                      <pic:pic>
                        <pic:nvPicPr>
                          <pic:cNvPr id="0" name="image32.png"/>
                          <pic:cNvPicPr preferRelativeResize="0"/>
                        </pic:nvPicPr>
                        <pic:blipFill>
                          <a:blip r:embed="rId33"/>
                          <a:srcRect b="0" l="0" r="0" t="0"/>
                          <a:stretch>
                            <a:fillRect/>
                          </a:stretch>
                        </pic:blipFill>
                        <pic:spPr>
                          <a:xfrm>
                            <a:off x="0" y="0"/>
                            <a:ext cx="315595" cy="314325"/>
                          </a:xfrm>
                          <a:prstGeom prst="rect"/>
                          <a:ln/>
                        </pic:spPr>
                      </pic:pic>
                    </a:graphicData>
                  </a:graphic>
                </wp:inline>
              </w:drawing>
            </w:r>
            <w:r w:rsidDel="00000000" w:rsidR="00000000" w:rsidRPr="00000000">
              <w:rPr>
                <w:rtl w:val="0"/>
              </w:rPr>
            </w:r>
          </w:p>
        </w:tc>
      </w:tr>
      <w:tr>
        <w:trPr>
          <w:trHeight w:val="1120" w:hRule="atLeast"/>
        </w:trPr>
        <w:tc>
          <w:tcPr>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Hallazgo</w:t>
            </w:r>
            <w:r w:rsidDel="00000000" w:rsidR="00000000" w:rsidRPr="00000000">
              <w:rPr>
                <w:rtl w:val="0"/>
              </w:rPr>
            </w:r>
          </w:p>
        </w:tc>
        <w:tc>
          <w:tcPr>
            <w:gridSpan w:val="2"/>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F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existe un reglamento interno, política o procedimiento que regule los procesos operativos- financieros del comité de deportes.</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Riesgo / Impacto</w:t>
            </w:r>
            <w:r w:rsidDel="00000000" w:rsidR="00000000" w:rsidRPr="00000000">
              <w:rPr>
                <w:rtl w:val="0"/>
              </w:rPr>
            </w:r>
          </w:p>
        </w:tc>
        <w:tc>
          <w:tcPr>
            <w:gridSpan w:val="2"/>
            <w:tcBorders>
              <w:top w:color="000000" w:space="0" w:sz="4" w:val="single"/>
              <w:left w:color="000000" w:space="0" w:sz="6" w:val="single"/>
              <w:bottom w:color="000000" w:space="0" w:sz="4" w:val="single"/>
              <w:right w:color="000000" w:space="0" w:sz="4" w:val="single"/>
            </w:tcBorders>
            <w:vAlign w:val="top"/>
          </w:tcPr>
          <w:p w:rsidR="00000000" w:rsidDel="00000000" w:rsidP="00000000" w:rsidRDefault="00000000" w:rsidRPr="00000000" w14:paraId="000001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 ausencias de reglamentación impiden un control adecuado del proceso Operativo-Financiero, afectando la eficiencia monitoreo adecuado de la eficiencia del proceso operativo y por ende afecta la toma de decisiones por parte de la gerencia y la administración.</w:t>
            </w:r>
            <w:r w:rsidDel="00000000" w:rsidR="00000000" w:rsidRPr="00000000">
              <w:rPr>
                <w:rtl w:val="0"/>
              </w:rPr>
            </w:r>
          </w:p>
        </w:tc>
      </w:tr>
      <w:tr>
        <w:trPr>
          <w:trHeight w:val="1960" w:hRule="atLeast"/>
        </w:trPr>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Recomendación/ Requerimiento </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3">
            <w:pPr>
              <w:contextualSpacing w:val="0"/>
              <w:jc w:val="both"/>
              <w:rPr>
                <w:b w:val="0"/>
                <w:vertAlign w:val="baseline"/>
              </w:rPr>
            </w:pPr>
            <w:r w:rsidDel="00000000" w:rsidR="00000000" w:rsidRPr="00000000">
              <w:rPr>
                <w:b w:val="1"/>
                <w:vertAlign w:val="baseline"/>
                <w:rtl w:val="0"/>
              </w:rPr>
              <w:t xml:space="preserve">La administración debe enfocarse en el diseño y elaboración de un reglamento interno que regule y controle el proceso operativo del comité de deportes, que garantice la eficiencia y efectividad en el uso de los recursos asignados por la Municipalidad de Nicoya.</w:t>
            </w:r>
            <w:r w:rsidDel="00000000" w:rsidR="00000000" w:rsidRPr="00000000">
              <w:rPr>
                <w:rtl w:val="0"/>
              </w:rPr>
            </w:r>
          </w:p>
        </w:tc>
      </w:tr>
      <w:tr>
        <w:trPr>
          <w:trHeight w:val="17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Respuesta de la Gerencia</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6">
            <w:pPr>
              <w:contextualSpacing w:val="0"/>
              <w:jc w:val="both"/>
              <w:rPr>
                <w:b w:val="0"/>
                <w:vertAlign w:val="baseline"/>
              </w:rPr>
            </w:pPr>
            <w:r w:rsidDel="00000000" w:rsidR="00000000" w:rsidRPr="00000000">
              <w:rPr>
                <w:rtl w:val="0"/>
              </w:rPr>
            </w:r>
          </w:p>
          <w:p w:rsidR="00000000" w:rsidDel="00000000" w:rsidP="00000000" w:rsidRDefault="00000000" w:rsidRPr="00000000" w14:paraId="00000107">
            <w:pPr>
              <w:contextualSpacing w:val="0"/>
              <w:jc w:val="both"/>
              <w:rPr>
                <w:b w:val="0"/>
                <w:vertAlign w:val="baseline"/>
              </w:rPr>
            </w:pPr>
            <w:r w:rsidDel="00000000" w:rsidR="00000000" w:rsidRPr="00000000">
              <w:rPr>
                <w:rtl w:val="0"/>
              </w:rPr>
            </w:r>
          </w:p>
          <w:p w:rsidR="00000000" w:rsidDel="00000000" w:rsidP="00000000" w:rsidRDefault="00000000" w:rsidRPr="00000000" w14:paraId="00000108">
            <w:pPr>
              <w:contextualSpacing w:val="0"/>
              <w:jc w:val="both"/>
              <w:rPr>
                <w:b w:val="0"/>
                <w:vertAlign w:val="baseline"/>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Responsable:</w:t>
            </w: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Fecha:</w:t>
            </w:r>
            <w:r w:rsidDel="00000000" w:rsidR="00000000" w:rsidRPr="00000000">
              <w:rPr>
                <w:rtl w:val="0"/>
              </w:rPr>
            </w:r>
          </w:p>
        </w:tc>
      </w:tr>
    </w:tbl>
    <w:p w:rsidR="00000000" w:rsidDel="00000000" w:rsidP="00000000" w:rsidRDefault="00000000" w:rsidRPr="00000000" w14:paraId="0000010C">
      <w:pPr>
        <w:contextualSpacing w:val="0"/>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0D">
      <w:pPr>
        <w:contextualSpacing w:val="0"/>
        <w:rPr>
          <w:vertAlign w:val="baseline"/>
        </w:rPr>
      </w:pPr>
      <w:r w:rsidDel="00000000" w:rsidR="00000000" w:rsidRPr="00000000">
        <w:rPr>
          <w:rtl w:val="0"/>
        </w:rPr>
      </w:r>
    </w:p>
    <w:tbl>
      <w:tblPr>
        <w:tblStyle w:val="Table6"/>
        <w:tblW w:w="9000.0" w:type="dxa"/>
        <w:jc w:val="left"/>
        <w:tblInd w:w="108.0" w:type="pct"/>
        <w:tblLayout w:type="fixed"/>
        <w:tblLook w:val="0000"/>
      </w:tblPr>
      <w:tblGrid>
        <w:gridCol w:w="900"/>
        <w:gridCol w:w="6480"/>
        <w:gridCol w:w="1620"/>
        <w:tblGridChange w:id="0">
          <w:tblGrid>
            <w:gridCol w:w="900"/>
            <w:gridCol w:w="6480"/>
            <w:gridCol w:w="1620"/>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Proceso Operativo</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Significancia</w:t>
            </w:r>
          </w:p>
        </w:tc>
      </w:tr>
      <w:tr>
        <w:trPr>
          <w:trHeight w:val="580" w:hRule="atLeast"/>
        </w:trPr>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existe un procedimiento, reglamentación o aprobación para el establecimiento de una caja chica.</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114300" distR="114300">
                  <wp:extent cx="315595" cy="314325"/>
                  <wp:effectExtent b="0" l="0" r="0" t="0"/>
                  <wp:docPr id="1108" name="image76.png"/>
                  <a:graphic>
                    <a:graphicData uri="http://schemas.openxmlformats.org/drawingml/2006/picture">
                      <pic:pic>
                        <pic:nvPicPr>
                          <pic:cNvPr id="0" name="image76.png"/>
                          <pic:cNvPicPr preferRelativeResize="0"/>
                        </pic:nvPicPr>
                        <pic:blipFill>
                          <a:blip r:embed="rId34"/>
                          <a:srcRect b="0" l="0" r="0" t="0"/>
                          <a:stretch>
                            <a:fillRect/>
                          </a:stretch>
                        </pic:blipFill>
                        <pic:spPr>
                          <a:xfrm>
                            <a:off x="0" y="0"/>
                            <a:ext cx="315595" cy="314325"/>
                          </a:xfrm>
                          <a:prstGeom prst="rect"/>
                          <a:ln/>
                        </pic:spPr>
                      </pic:pic>
                    </a:graphicData>
                  </a:graphic>
                </wp:inline>
              </w:drawing>
            </w:r>
            <w:r w:rsidDel="00000000" w:rsidR="00000000" w:rsidRPr="00000000">
              <w:rPr>
                <w:rtl w:val="0"/>
              </w:rPr>
            </w:r>
          </w:p>
        </w:tc>
      </w:tr>
      <w:tr>
        <w:trPr>
          <w:trHeight w:val="1120" w:hRule="atLeast"/>
        </w:trPr>
        <w:tc>
          <w:tcPr>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Hallazgo</w:t>
            </w:r>
            <w:r w:rsidDel="00000000" w:rsidR="00000000" w:rsidRPr="00000000">
              <w:rPr>
                <w:rtl w:val="0"/>
              </w:rPr>
            </w:r>
          </w:p>
        </w:tc>
        <w:tc>
          <w:tcPr>
            <w:gridSpan w:val="2"/>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Existe una caja chica que No ha sido aprobada por la junta directiva, además no tiene definido el monto del gasto que puede ser cancelado a través de ella ni el monto total en que esta compuesto la caja chica en general, la responsable no tiene póliza que mitigue la perdida por un robo o asalto que pueda suceder por cualquier medio, el efectivo es custodiado en la oficina de la secretaria que es la persona que a su vez custodia la caja chica, en una pequeña caja con un candado muy débil.</w:t>
            </w:r>
          </w:p>
        </w:tc>
      </w:tr>
      <w:tr>
        <w:trPr>
          <w:trHeight w:val="1120" w:hRule="atLeast"/>
        </w:trPr>
        <w:tc>
          <w:tcPr>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Riesgo / Impacto</w:t>
            </w:r>
            <w:r w:rsidDel="00000000" w:rsidR="00000000" w:rsidRPr="00000000">
              <w:rPr>
                <w:rtl w:val="0"/>
              </w:rPr>
            </w:r>
          </w:p>
        </w:tc>
        <w:tc>
          <w:tcPr>
            <w:gridSpan w:val="2"/>
            <w:tcBorders>
              <w:top w:color="000000" w:space="0" w:sz="4" w:val="single"/>
              <w:left w:color="000000" w:space="0" w:sz="6" w:val="single"/>
              <w:bottom w:color="000000" w:space="0" w:sz="4" w:val="single"/>
              <w:right w:color="000000" w:space="0" w:sz="4" w:val="single"/>
            </w:tcBorders>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principal riesgo ante la ausencia de controles relacionados con el manejo del efectivo es la pérdida o hurto del mismo, la naturaleza de este activo hace que ese sea el gran riesgo inherente relacionado con el (el robo), afectando directamente los recursos que pueden utilizados para el cumplimiento de metas y objetivos.</w:t>
            </w:r>
          </w:p>
        </w:tc>
      </w:tr>
      <w:tr>
        <w:trPr>
          <w:trHeight w:val="1960" w:hRule="atLeast"/>
        </w:trPr>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Recomendación/ Requerimiento </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 necesario que, a la mayor brevedad posible, se reglamente a través de políticas o procedimientos internos el manejo de la caja chica utilizada en el comité deportes, autorizar la apertura por parte de la junta directiva mediante un cheque, y hacer los reintegros igualmente mediante un cheque por reintegro de caja chica, así como invalidar todos los comprobantes restituidos (facturas, vales u otros) con sello de “cancelado”.</w:t>
            </w:r>
          </w:p>
        </w:tc>
      </w:tr>
      <w:tr>
        <w:trPr>
          <w:trHeight w:val="17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Respuesta de la Gerencia</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1E">
            <w:pPr>
              <w:contextualSpacing w:val="0"/>
              <w:jc w:val="both"/>
              <w:rPr>
                <w:i w:val="0"/>
                <w:vertAlign w:val="baseline"/>
              </w:rPr>
            </w:pPr>
            <w:r w:rsidDel="00000000" w:rsidR="00000000" w:rsidRPr="00000000">
              <w:rPr>
                <w:rtl w:val="0"/>
              </w:rPr>
            </w:r>
          </w:p>
          <w:p w:rsidR="00000000" w:rsidDel="00000000" w:rsidP="00000000" w:rsidRDefault="00000000" w:rsidRPr="00000000" w14:paraId="0000011F">
            <w:pPr>
              <w:contextualSpacing w:val="0"/>
              <w:jc w:val="both"/>
              <w:rPr>
                <w:i w:val="0"/>
                <w:vertAlign w:val="baseline"/>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Responsable:</w:t>
            </w: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Fecha:</w:t>
            </w:r>
            <w:r w:rsidDel="00000000" w:rsidR="00000000" w:rsidRPr="00000000">
              <w:rPr>
                <w:rtl w:val="0"/>
              </w:rPr>
            </w:r>
          </w:p>
        </w:tc>
      </w:tr>
    </w:tbl>
    <w:p w:rsidR="00000000" w:rsidDel="00000000" w:rsidP="00000000" w:rsidRDefault="00000000" w:rsidRPr="00000000" w14:paraId="00000123">
      <w:pPr>
        <w:contextualSpacing w:val="0"/>
        <w:rPr>
          <w:vertAlign w:val="baseline"/>
        </w:rPr>
      </w:pPr>
      <w:r w:rsidDel="00000000" w:rsidR="00000000" w:rsidRPr="00000000">
        <w:rPr>
          <w:rtl w:val="0"/>
        </w:rPr>
      </w:r>
    </w:p>
    <w:p w:rsidR="00000000" w:rsidDel="00000000" w:rsidP="00000000" w:rsidRDefault="00000000" w:rsidRPr="00000000" w14:paraId="00000124">
      <w:pPr>
        <w:contextualSpacing w:val="0"/>
        <w:rPr>
          <w:vertAlign w:val="baseline"/>
        </w:rPr>
      </w:pPr>
      <w:r w:rsidDel="00000000" w:rsidR="00000000" w:rsidRPr="00000000">
        <w:rPr>
          <w:rtl w:val="0"/>
        </w:rPr>
      </w:r>
    </w:p>
    <w:p w:rsidR="00000000" w:rsidDel="00000000" w:rsidP="00000000" w:rsidRDefault="00000000" w:rsidRPr="00000000" w14:paraId="00000125">
      <w:pPr>
        <w:contextualSpacing w:val="0"/>
        <w:rPr>
          <w:vertAlign w:val="baseline"/>
        </w:rPr>
      </w:pPr>
      <w:r w:rsidDel="00000000" w:rsidR="00000000" w:rsidRPr="00000000">
        <w:rPr>
          <w:rtl w:val="0"/>
        </w:rPr>
      </w:r>
    </w:p>
    <w:p w:rsidR="00000000" w:rsidDel="00000000" w:rsidP="00000000" w:rsidRDefault="00000000" w:rsidRPr="00000000" w14:paraId="00000126">
      <w:pPr>
        <w:contextualSpacing w:val="0"/>
        <w:rPr>
          <w:vertAlign w:val="baseline"/>
        </w:rPr>
      </w:pPr>
      <w:r w:rsidDel="00000000" w:rsidR="00000000" w:rsidRPr="00000000">
        <w:rPr>
          <w:rtl w:val="0"/>
        </w:rPr>
      </w:r>
    </w:p>
    <w:p w:rsidR="00000000" w:rsidDel="00000000" w:rsidP="00000000" w:rsidRDefault="00000000" w:rsidRPr="00000000" w14:paraId="00000127">
      <w:pPr>
        <w:contextualSpacing w:val="0"/>
        <w:rPr>
          <w:vertAlign w:val="baseline"/>
        </w:rPr>
      </w:pPr>
      <w:r w:rsidDel="00000000" w:rsidR="00000000" w:rsidRPr="00000000">
        <w:rPr>
          <w:rtl w:val="0"/>
        </w:rPr>
      </w:r>
    </w:p>
    <w:p w:rsidR="00000000" w:rsidDel="00000000" w:rsidP="00000000" w:rsidRDefault="00000000" w:rsidRPr="00000000" w14:paraId="00000128">
      <w:pPr>
        <w:contextualSpacing w:val="0"/>
        <w:rPr>
          <w:vertAlign w:val="baseline"/>
        </w:rPr>
      </w:pPr>
      <w:r w:rsidDel="00000000" w:rsidR="00000000" w:rsidRPr="00000000">
        <w:rPr>
          <w:rtl w:val="0"/>
        </w:rPr>
      </w:r>
    </w:p>
    <w:p w:rsidR="00000000" w:rsidDel="00000000" w:rsidP="00000000" w:rsidRDefault="00000000" w:rsidRPr="00000000" w14:paraId="00000129">
      <w:pPr>
        <w:contextualSpacing w:val="0"/>
        <w:rPr>
          <w:vertAlign w:val="baseline"/>
        </w:rPr>
      </w:pPr>
      <w:r w:rsidDel="00000000" w:rsidR="00000000" w:rsidRPr="00000000">
        <w:rPr>
          <w:rtl w:val="0"/>
        </w:rPr>
      </w:r>
    </w:p>
    <w:p w:rsidR="00000000" w:rsidDel="00000000" w:rsidP="00000000" w:rsidRDefault="00000000" w:rsidRPr="00000000" w14:paraId="0000012A">
      <w:pPr>
        <w:contextualSpacing w:val="0"/>
        <w:rPr>
          <w:vertAlign w:val="baseline"/>
        </w:rPr>
      </w:pPr>
      <w:r w:rsidDel="00000000" w:rsidR="00000000" w:rsidRPr="00000000">
        <w:rPr>
          <w:rtl w:val="0"/>
        </w:rPr>
      </w:r>
    </w:p>
    <w:p w:rsidR="00000000" w:rsidDel="00000000" w:rsidP="00000000" w:rsidRDefault="00000000" w:rsidRPr="00000000" w14:paraId="0000012B">
      <w:pPr>
        <w:contextualSpacing w:val="0"/>
        <w:rPr>
          <w:vertAlign w:val="baseline"/>
        </w:rPr>
      </w:pPr>
      <w:r w:rsidDel="00000000" w:rsidR="00000000" w:rsidRPr="00000000">
        <w:rPr>
          <w:rtl w:val="0"/>
        </w:rPr>
      </w:r>
    </w:p>
    <w:p w:rsidR="00000000" w:rsidDel="00000000" w:rsidP="00000000" w:rsidRDefault="00000000" w:rsidRPr="00000000" w14:paraId="0000012C">
      <w:pPr>
        <w:contextualSpacing w:val="0"/>
        <w:rPr>
          <w:vertAlign w:val="baseline"/>
        </w:rPr>
      </w:pPr>
      <w:r w:rsidDel="00000000" w:rsidR="00000000" w:rsidRPr="00000000">
        <w:rPr>
          <w:rtl w:val="0"/>
        </w:rPr>
      </w:r>
    </w:p>
    <w:p w:rsidR="00000000" w:rsidDel="00000000" w:rsidP="00000000" w:rsidRDefault="00000000" w:rsidRPr="00000000" w14:paraId="0000012D">
      <w:pPr>
        <w:contextualSpacing w:val="0"/>
        <w:rPr>
          <w:vertAlign w:val="baseline"/>
        </w:rPr>
      </w:pPr>
      <w:r w:rsidDel="00000000" w:rsidR="00000000" w:rsidRPr="00000000">
        <w:rPr>
          <w:rtl w:val="0"/>
        </w:rPr>
      </w:r>
    </w:p>
    <w:p w:rsidR="00000000" w:rsidDel="00000000" w:rsidP="00000000" w:rsidRDefault="00000000" w:rsidRPr="00000000" w14:paraId="0000012E">
      <w:pPr>
        <w:contextualSpacing w:val="0"/>
        <w:rPr>
          <w:vertAlign w:val="baseline"/>
        </w:rPr>
      </w:pPr>
      <w:r w:rsidDel="00000000" w:rsidR="00000000" w:rsidRPr="00000000">
        <w:rPr>
          <w:rtl w:val="0"/>
        </w:rPr>
      </w:r>
    </w:p>
    <w:p w:rsidR="00000000" w:rsidDel="00000000" w:rsidP="00000000" w:rsidRDefault="00000000" w:rsidRPr="00000000" w14:paraId="0000012F">
      <w:pPr>
        <w:contextualSpacing w:val="0"/>
        <w:rPr>
          <w:vertAlign w:val="baseline"/>
        </w:rPr>
      </w:pPr>
      <w:r w:rsidDel="00000000" w:rsidR="00000000" w:rsidRPr="00000000">
        <w:rPr>
          <w:rtl w:val="0"/>
        </w:rPr>
      </w:r>
    </w:p>
    <w:p w:rsidR="00000000" w:rsidDel="00000000" w:rsidP="00000000" w:rsidRDefault="00000000" w:rsidRPr="00000000" w14:paraId="00000130">
      <w:pPr>
        <w:contextualSpacing w:val="0"/>
        <w:rPr>
          <w:vertAlign w:val="baseline"/>
        </w:rPr>
      </w:pPr>
      <w:r w:rsidDel="00000000" w:rsidR="00000000" w:rsidRPr="00000000">
        <w:rPr>
          <w:rtl w:val="0"/>
        </w:rPr>
      </w:r>
    </w:p>
    <w:p w:rsidR="00000000" w:rsidDel="00000000" w:rsidP="00000000" w:rsidRDefault="00000000" w:rsidRPr="00000000" w14:paraId="00000131">
      <w:pPr>
        <w:contextualSpacing w:val="0"/>
        <w:rPr>
          <w:vertAlign w:val="baseline"/>
        </w:rPr>
      </w:pPr>
      <w:r w:rsidDel="00000000" w:rsidR="00000000" w:rsidRPr="00000000">
        <w:rPr>
          <w:rtl w:val="0"/>
        </w:rPr>
      </w:r>
    </w:p>
    <w:p w:rsidR="00000000" w:rsidDel="00000000" w:rsidP="00000000" w:rsidRDefault="00000000" w:rsidRPr="00000000" w14:paraId="00000132">
      <w:pPr>
        <w:contextualSpacing w:val="0"/>
        <w:rPr>
          <w:vertAlign w:val="baseline"/>
        </w:rPr>
      </w:pPr>
      <w:r w:rsidDel="00000000" w:rsidR="00000000" w:rsidRPr="00000000">
        <w:rPr>
          <w:rtl w:val="0"/>
        </w:rPr>
      </w:r>
    </w:p>
    <w:tbl>
      <w:tblPr>
        <w:tblStyle w:val="Table7"/>
        <w:tblW w:w="9000.0" w:type="dxa"/>
        <w:jc w:val="left"/>
        <w:tblInd w:w="108.0" w:type="pct"/>
        <w:tblLayout w:type="fixed"/>
        <w:tblLook w:val="0000"/>
      </w:tblPr>
      <w:tblGrid>
        <w:gridCol w:w="900"/>
        <w:gridCol w:w="6480"/>
        <w:gridCol w:w="1620"/>
        <w:tblGridChange w:id="0">
          <w:tblGrid>
            <w:gridCol w:w="900"/>
            <w:gridCol w:w="6480"/>
            <w:gridCol w:w="1620"/>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Proceso Operativo</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Significancia</w:t>
            </w:r>
          </w:p>
        </w:tc>
      </w:tr>
      <w:tr>
        <w:trPr>
          <w:trHeight w:val="580" w:hRule="atLeast"/>
        </w:trPr>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existe procedimiento, política interna o reglamentación, para para la escogencia de proveedores, además de que no se cuenta con expediente para cada uno de ellos.</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114300" distR="114300">
                  <wp:extent cx="315595" cy="314325"/>
                  <wp:effectExtent b="0" l="0" r="0" t="0"/>
                  <wp:docPr id="1083" name="image30.png"/>
                  <a:graphic>
                    <a:graphicData uri="http://schemas.openxmlformats.org/drawingml/2006/picture">
                      <pic:pic>
                        <pic:nvPicPr>
                          <pic:cNvPr id="0" name="image30.png"/>
                          <pic:cNvPicPr preferRelativeResize="0"/>
                        </pic:nvPicPr>
                        <pic:blipFill>
                          <a:blip r:embed="rId35"/>
                          <a:srcRect b="0" l="0" r="0" t="0"/>
                          <a:stretch>
                            <a:fillRect/>
                          </a:stretch>
                        </pic:blipFill>
                        <pic:spPr>
                          <a:xfrm>
                            <a:off x="0" y="0"/>
                            <a:ext cx="315595" cy="314325"/>
                          </a:xfrm>
                          <a:prstGeom prst="rect"/>
                          <a:ln/>
                        </pic:spPr>
                      </pic:pic>
                    </a:graphicData>
                  </a:graphic>
                </wp:inline>
              </w:drawing>
            </w:r>
            <w:r w:rsidDel="00000000" w:rsidR="00000000" w:rsidRPr="00000000">
              <w:rPr>
                <w:rtl w:val="0"/>
              </w:rPr>
            </w:r>
          </w:p>
        </w:tc>
      </w:tr>
      <w:tr>
        <w:trPr>
          <w:trHeight w:val="1120" w:hRule="atLeast"/>
        </w:trPr>
        <w:tc>
          <w:tcPr>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Hallazgo</w:t>
            </w:r>
            <w:r w:rsidDel="00000000" w:rsidR="00000000" w:rsidRPr="00000000">
              <w:rPr>
                <w:rtl w:val="0"/>
              </w:rPr>
            </w:r>
          </w:p>
        </w:tc>
        <w:tc>
          <w:tcPr>
            <w:gridSpan w:val="2"/>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existe reglamentación interna que controle el proceso de compras de bienes y servicios, de tal forma que se garantice y monitoree la eficiencia del mismo, el personal administrativo Nunca ha recibido capacitación en materia de contratación administrativa, por lo que el proceso no se lleva a cabo tal cual lo indica la normativa vigente, pues no existe un registro de proveedores o expedientes de los mismos como la normativa lo establece.</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Riesgo / Impacto</w:t>
            </w:r>
            <w:r w:rsidDel="00000000" w:rsidR="00000000" w:rsidRPr="00000000">
              <w:rPr>
                <w:rtl w:val="0"/>
              </w:rPr>
            </w:r>
          </w:p>
        </w:tc>
        <w:tc>
          <w:tcPr>
            <w:gridSpan w:val="2"/>
            <w:tcBorders>
              <w:top w:color="000000" w:space="0" w:sz="4" w:val="single"/>
              <w:left w:color="000000" w:space="0" w:sz="6" w:val="single"/>
              <w:bottom w:color="000000" w:space="0" w:sz="4" w:val="single"/>
              <w:right w:color="000000" w:space="0" w:sz="4" w:val="single"/>
            </w:tcBorders>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falta de control en el proceso de adquisición de bienes y servicios podría afectar la objetividad con que deben ser escogidos los proveedores, esto puede fomentar relaciones entre empleados y personas externas que terminen en actos ilegales, que dañen el uso adecuado de los recursos públicos, de igual forma la ausencia de reglamentación afecta la eficiencia del proceso y por ende la de toma de decisiones por parte de la gerencia.</w:t>
            </w:r>
            <w:r w:rsidDel="00000000" w:rsidR="00000000" w:rsidRPr="00000000">
              <w:rPr>
                <w:rtl w:val="0"/>
              </w:rPr>
            </w:r>
          </w:p>
        </w:tc>
      </w:tr>
      <w:tr>
        <w:trPr>
          <w:trHeight w:val="1960" w:hRule="atLeast"/>
        </w:trPr>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Recomendación/ Requerimiento </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40">
            <w:pPr>
              <w:contextualSpacing w:val="0"/>
              <w:jc w:val="both"/>
              <w:rPr>
                <w:color w:val="ff0000"/>
                <w:vertAlign w:val="baseline"/>
              </w:rPr>
            </w:pPr>
            <w:r w:rsidDel="00000000" w:rsidR="00000000" w:rsidRPr="00000000">
              <w:rPr>
                <w:b w:val="1"/>
                <w:vertAlign w:val="baseline"/>
                <w:rtl w:val="0"/>
              </w:rPr>
              <w:t xml:space="preserve">Es necesario que, a la mayor brevedad posible, se reglamente a través de políticas o procedimientos internos el proceso de adquisición de bienes y servicios del comité de deportes de Nicoya, de tal forma que se garantice la objetividad en la escogencia de los proveedores y el cumplimiento de la normativa prudencial vigente, también es importante velar por una adecuada división de funciones en el proceso en cuanto al diseño del cartel y la escogencia.</w:t>
            </w:r>
            <w:r w:rsidDel="00000000" w:rsidR="00000000" w:rsidRPr="00000000">
              <w:rPr>
                <w:rtl w:val="0"/>
              </w:rPr>
            </w:r>
          </w:p>
        </w:tc>
      </w:tr>
      <w:tr>
        <w:trPr>
          <w:trHeight w:val="17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Respuesta de la Gerencia</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43">
            <w:pPr>
              <w:contextualSpacing w:val="0"/>
              <w:jc w:val="both"/>
              <w:rPr>
                <w:i w:val="0"/>
                <w:vertAlign w:val="baseline"/>
              </w:rPr>
            </w:pPr>
            <w:r w:rsidDel="00000000" w:rsidR="00000000" w:rsidRPr="00000000">
              <w:rPr>
                <w:rtl w:val="0"/>
              </w:rPr>
            </w:r>
          </w:p>
          <w:p w:rsidR="00000000" w:rsidDel="00000000" w:rsidP="00000000" w:rsidRDefault="00000000" w:rsidRPr="00000000" w14:paraId="00000144">
            <w:pPr>
              <w:contextualSpacing w:val="0"/>
              <w:jc w:val="both"/>
              <w:rPr>
                <w:i w:val="0"/>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Responsable: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tabs>
                <w:tab w:val="left" w:pos="6810"/>
              </w:tabs>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Fecha:</w:t>
              <w:tab/>
            </w:r>
            <w:r w:rsidDel="00000000" w:rsidR="00000000" w:rsidRPr="00000000">
              <w:rPr>
                <w:rtl w:val="0"/>
              </w:rPr>
            </w:r>
          </w:p>
        </w:tc>
      </w:tr>
    </w:tbl>
    <w:p w:rsidR="00000000" w:rsidDel="00000000" w:rsidP="00000000" w:rsidRDefault="00000000" w:rsidRPr="00000000" w14:paraId="00000148">
      <w:pPr>
        <w:contextualSpacing w:val="0"/>
        <w:rPr>
          <w:vertAlign w:val="baseline"/>
        </w:rPr>
      </w:pPr>
      <w:r w:rsidDel="00000000" w:rsidR="00000000" w:rsidRPr="00000000">
        <w:rPr>
          <w:rtl w:val="0"/>
        </w:rPr>
      </w:r>
    </w:p>
    <w:p w:rsidR="00000000" w:rsidDel="00000000" w:rsidP="00000000" w:rsidRDefault="00000000" w:rsidRPr="00000000" w14:paraId="00000149">
      <w:pPr>
        <w:contextualSpacing w:val="0"/>
        <w:rPr>
          <w:vertAlign w:val="baseline"/>
        </w:rPr>
      </w:pPr>
      <w:r w:rsidDel="00000000" w:rsidR="00000000" w:rsidRPr="00000000">
        <w:rPr>
          <w:rtl w:val="0"/>
        </w:rPr>
      </w:r>
    </w:p>
    <w:p w:rsidR="00000000" w:rsidDel="00000000" w:rsidP="00000000" w:rsidRDefault="00000000" w:rsidRPr="00000000" w14:paraId="0000014A">
      <w:pPr>
        <w:contextualSpacing w:val="0"/>
        <w:rPr>
          <w:vertAlign w:val="baseline"/>
        </w:rPr>
      </w:pPr>
      <w:r w:rsidDel="00000000" w:rsidR="00000000" w:rsidRPr="00000000">
        <w:rPr>
          <w:rtl w:val="0"/>
        </w:rPr>
      </w:r>
    </w:p>
    <w:p w:rsidR="00000000" w:rsidDel="00000000" w:rsidP="00000000" w:rsidRDefault="00000000" w:rsidRPr="00000000" w14:paraId="0000014B">
      <w:pPr>
        <w:contextualSpacing w:val="0"/>
        <w:rPr>
          <w:vertAlign w:val="baseline"/>
        </w:rPr>
      </w:pPr>
      <w:r w:rsidDel="00000000" w:rsidR="00000000" w:rsidRPr="00000000">
        <w:rPr>
          <w:rtl w:val="0"/>
        </w:rPr>
      </w:r>
    </w:p>
    <w:p w:rsidR="00000000" w:rsidDel="00000000" w:rsidP="00000000" w:rsidRDefault="00000000" w:rsidRPr="00000000" w14:paraId="0000014C">
      <w:pPr>
        <w:contextualSpacing w:val="0"/>
        <w:rPr>
          <w:vertAlign w:val="baseline"/>
        </w:rPr>
      </w:pPr>
      <w:r w:rsidDel="00000000" w:rsidR="00000000" w:rsidRPr="00000000">
        <w:rPr>
          <w:rtl w:val="0"/>
        </w:rPr>
      </w:r>
    </w:p>
    <w:p w:rsidR="00000000" w:rsidDel="00000000" w:rsidP="00000000" w:rsidRDefault="00000000" w:rsidRPr="00000000" w14:paraId="0000014D">
      <w:pPr>
        <w:contextualSpacing w:val="0"/>
        <w:rPr>
          <w:vertAlign w:val="baseline"/>
        </w:rPr>
      </w:pPr>
      <w:r w:rsidDel="00000000" w:rsidR="00000000" w:rsidRPr="00000000">
        <w:rPr>
          <w:rtl w:val="0"/>
        </w:rPr>
      </w:r>
    </w:p>
    <w:p w:rsidR="00000000" w:rsidDel="00000000" w:rsidP="00000000" w:rsidRDefault="00000000" w:rsidRPr="00000000" w14:paraId="0000014E">
      <w:pPr>
        <w:contextualSpacing w:val="0"/>
        <w:rPr>
          <w:vertAlign w:val="baseline"/>
        </w:rPr>
      </w:pPr>
      <w:r w:rsidDel="00000000" w:rsidR="00000000" w:rsidRPr="00000000">
        <w:rPr>
          <w:rtl w:val="0"/>
        </w:rPr>
      </w:r>
    </w:p>
    <w:p w:rsidR="00000000" w:rsidDel="00000000" w:rsidP="00000000" w:rsidRDefault="00000000" w:rsidRPr="00000000" w14:paraId="0000014F">
      <w:pPr>
        <w:contextualSpacing w:val="0"/>
        <w:rPr>
          <w:vertAlign w:val="baseline"/>
        </w:rPr>
      </w:pPr>
      <w:r w:rsidDel="00000000" w:rsidR="00000000" w:rsidRPr="00000000">
        <w:rPr>
          <w:rtl w:val="0"/>
        </w:rPr>
      </w:r>
    </w:p>
    <w:p w:rsidR="00000000" w:rsidDel="00000000" w:rsidP="00000000" w:rsidRDefault="00000000" w:rsidRPr="00000000" w14:paraId="00000150">
      <w:pPr>
        <w:contextualSpacing w:val="0"/>
        <w:rPr>
          <w:vertAlign w:val="baseline"/>
        </w:rPr>
      </w:pPr>
      <w:r w:rsidDel="00000000" w:rsidR="00000000" w:rsidRPr="00000000">
        <w:rPr>
          <w:rtl w:val="0"/>
        </w:rPr>
      </w:r>
    </w:p>
    <w:p w:rsidR="00000000" w:rsidDel="00000000" w:rsidP="00000000" w:rsidRDefault="00000000" w:rsidRPr="00000000" w14:paraId="00000151">
      <w:pPr>
        <w:contextualSpacing w:val="0"/>
        <w:rPr>
          <w:vertAlign w:val="baseline"/>
        </w:rPr>
      </w:pPr>
      <w:r w:rsidDel="00000000" w:rsidR="00000000" w:rsidRPr="00000000">
        <w:rPr>
          <w:rtl w:val="0"/>
        </w:rPr>
      </w:r>
    </w:p>
    <w:p w:rsidR="00000000" w:rsidDel="00000000" w:rsidP="00000000" w:rsidRDefault="00000000" w:rsidRPr="00000000" w14:paraId="00000152">
      <w:pPr>
        <w:contextualSpacing w:val="0"/>
        <w:rPr>
          <w:vertAlign w:val="baseline"/>
        </w:rPr>
      </w:pPr>
      <w:r w:rsidDel="00000000" w:rsidR="00000000" w:rsidRPr="00000000">
        <w:rPr>
          <w:rtl w:val="0"/>
        </w:rPr>
      </w:r>
    </w:p>
    <w:tbl>
      <w:tblPr>
        <w:tblStyle w:val="Table8"/>
        <w:tblW w:w="9000.0" w:type="dxa"/>
        <w:jc w:val="left"/>
        <w:tblInd w:w="108.0" w:type="pct"/>
        <w:tblLayout w:type="fixed"/>
        <w:tblLook w:val="0000"/>
      </w:tblPr>
      <w:tblGrid>
        <w:gridCol w:w="900"/>
        <w:gridCol w:w="6480"/>
        <w:gridCol w:w="1620"/>
        <w:tblGridChange w:id="0">
          <w:tblGrid>
            <w:gridCol w:w="900"/>
            <w:gridCol w:w="6480"/>
            <w:gridCol w:w="1620"/>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Proceso Financiero Contable</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Significancia</w:t>
            </w:r>
          </w:p>
        </w:tc>
      </w:tr>
      <w:tr>
        <w:trPr>
          <w:trHeight w:val="580" w:hRule="atLeast"/>
        </w:trPr>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 detectó que algunos ingresos no son depositados en el mes que se reciben, sino que siguen atrasos de montos importantes por depositar.</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114300" distR="114300">
                  <wp:extent cx="316865" cy="316230"/>
                  <wp:effectExtent b="0" l="0" r="0" t="0"/>
                  <wp:docPr id="1107" name="image75.png"/>
                  <a:graphic>
                    <a:graphicData uri="http://schemas.openxmlformats.org/drawingml/2006/picture">
                      <pic:pic>
                        <pic:nvPicPr>
                          <pic:cNvPr id="0" name="image75.png"/>
                          <pic:cNvPicPr preferRelativeResize="0"/>
                        </pic:nvPicPr>
                        <pic:blipFill>
                          <a:blip r:embed="rId36"/>
                          <a:srcRect b="0" l="0" r="0" t="0"/>
                          <a:stretch>
                            <a:fillRect/>
                          </a:stretch>
                        </pic:blipFill>
                        <pic:spPr>
                          <a:xfrm>
                            <a:off x="0" y="0"/>
                            <a:ext cx="316865" cy="316230"/>
                          </a:xfrm>
                          <a:prstGeom prst="rect"/>
                          <a:ln/>
                        </pic:spPr>
                      </pic:pic>
                    </a:graphicData>
                  </a:graphic>
                </wp:inline>
              </w:drawing>
            </w:r>
            <w:r w:rsidDel="00000000" w:rsidR="00000000" w:rsidRPr="00000000">
              <w:rPr>
                <w:rtl w:val="0"/>
              </w:rPr>
            </w:r>
          </w:p>
        </w:tc>
      </w:tr>
      <w:tr>
        <w:trPr>
          <w:trHeight w:val="1120" w:hRule="atLeast"/>
        </w:trPr>
        <w:tc>
          <w:tcPr>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Hallazgo</w:t>
            </w:r>
            <w:r w:rsidDel="00000000" w:rsidR="00000000" w:rsidRPr="00000000">
              <w:rPr>
                <w:rtl w:val="0"/>
              </w:rPr>
            </w:r>
          </w:p>
        </w:tc>
        <w:tc>
          <w:tcPr>
            <w:gridSpan w:val="2"/>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Durante la revisión de los recibos de dinero y mediante información suministrada por el contador del comité de deportes se determinó, que en algunas ocasiones ingresos generados en un mes, no eran depositados, si no hasta el siguiente mes y con una cantidad de  días de retraso importante, de igual forma se detectó que en algunos meses se pierde la numeración consecutiva de los recibos de dinero, por lo que no se sabe si están nulos o no, o en qué momento fueron depositados en la cuenta corriente.</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Riesgo / Impacto</w:t>
            </w:r>
          </w:p>
        </w:tc>
        <w:tc>
          <w:tcPr>
            <w:gridSpan w:val="2"/>
            <w:tcBorders>
              <w:top w:color="000000" w:space="0" w:sz="4" w:val="single"/>
              <w:left w:color="000000" w:space="0" w:sz="6" w:val="single"/>
              <w:bottom w:color="000000" w:space="0" w:sz="4" w:val="single"/>
              <w:right w:color="000000" w:space="0" w:sz="4" w:val="single"/>
            </w:tcBorders>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principal riesgo ligado a este hallazgo, es como ya se mencionó anteriormente, el robo o pérdida del efectivo, y dejar de percibir recursos propios generados por las diferentes actividades que se realizan dentro del polideportivo, y que son vitales para el cumplimiento de las metas y objetivos.</w:t>
            </w:r>
            <w:r w:rsidDel="00000000" w:rsidR="00000000" w:rsidRPr="00000000">
              <w:rPr>
                <w:rtl w:val="0"/>
              </w:rPr>
            </w:r>
          </w:p>
        </w:tc>
      </w:tr>
      <w:tr>
        <w:trPr>
          <w:trHeight w:val="1960" w:hRule="atLeast"/>
        </w:trPr>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Recomendación/ Requerimiento </w:t>
            </w:r>
          </w:p>
        </w:tc>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0">
            <w:pPr>
              <w:contextualSpacing w:val="0"/>
              <w:jc w:val="both"/>
              <w:rPr>
                <w:color w:val="ff0000"/>
                <w:vertAlign w:val="baseline"/>
              </w:rPr>
            </w:pPr>
            <w:r w:rsidDel="00000000" w:rsidR="00000000" w:rsidRPr="00000000">
              <w:rPr>
                <w:b w:val="1"/>
                <w:vertAlign w:val="baseline"/>
                <w:rtl w:val="0"/>
              </w:rPr>
              <w:t xml:space="preserve">El control del efectivo es vital para el adecuado funcionamiento de cualquier organización, la administración debe garantizar el archivo de los recibos de dinero de forma consecutiva, de tal forma que cualquier usuario de la información financiera pueda dar seguimiento y trazabilidad a los ingresos provenientes de los usuarios de las instalaciones deportivas, para cumplir con el principio de transparencia que la ciudadanía costarricense exige en estos tiempos, los recibos de dinero deben ser depositados en las cuentas corrientes bancarias de manera expedita y evitar que la administración maneje en sus oficinas grandes cantidades de dinero en efectivo, para minimizar los riesgos inherentes relacionados.</w:t>
            </w:r>
            <w:r w:rsidDel="00000000" w:rsidR="00000000" w:rsidRPr="00000000">
              <w:rPr>
                <w:rtl w:val="0"/>
              </w:rPr>
            </w:r>
          </w:p>
        </w:tc>
      </w:tr>
      <w:tr>
        <w:trPr>
          <w:trHeight w:val="17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Respuesta de la Gerencia</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3">
            <w:pPr>
              <w:contextualSpacing w:val="0"/>
              <w:jc w:val="both"/>
              <w:rPr>
                <w:b w:val="0"/>
                <w:vertAlign w:val="baseline"/>
              </w:rPr>
            </w:pPr>
            <w:r w:rsidDel="00000000" w:rsidR="00000000" w:rsidRPr="00000000">
              <w:rPr>
                <w:rtl w:val="0"/>
              </w:rPr>
            </w:r>
          </w:p>
          <w:p w:rsidR="00000000" w:rsidDel="00000000" w:rsidP="00000000" w:rsidRDefault="00000000" w:rsidRPr="00000000" w14:paraId="00000164">
            <w:pPr>
              <w:contextualSpacing w:val="0"/>
              <w:jc w:val="both"/>
              <w:rPr>
                <w:b w:val="0"/>
                <w:vertAlign w:val="baseline"/>
              </w:rPr>
            </w:pPr>
            <w:r w:rsidDel="00000000" w:rsidR="00000000" w:rsidRPr="00000000">
              <w:rPr>
                <w:rtl w:val="0"/>
              </w:rPr>
            </w:r>
          </w:p>
          <w:p w:rsidR="00000000" w:rsidDel="00000000" w:rsidP="00000000" w:rsidRDefault="00000000" w:rsidRPr="00000000" w14:paraId="00000165">
            <w:pPr>
              <w:contextualSpacing w:val="0"/>
              <w:jc w:val="both"/>
              <w:rPr>
                <w:b w:val="0"/>
                <w:vertAlign w:val="baseline"/>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Responsable: </w:t>
            </w: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Fecha:</w:t>
            </w:r>
            <w:r w:rsidDel="00000000" w:rsidR="00000000" w:rsidRPr="00000000">
              <w:rPr>
                <w:rtl w:val="0"/>
              </w:rPr>
            </w:r>
          </w:p>
        </w:tc>
      </w:tr>
    </w:tbl>
    <w:p w:rsidR="00000000" w:rsidDel="00000000" w:rsidP="00000000" w:rsidRDefault="00000000" w:rsidRPr="00000000" w14:paraId="00000169">
      <w:pPr>
        <w:contextualSpacing w:val="0"/>
        <w:rPr>
          <w:color w:val="ff0000"/>
          <w:vertAlign w:val="baseline"/>
        </w:rPr>
      </w:pPr>
      <w:r w:rsidDel="00000000" w:rsidR="00000000" w:rsidRPr="00000000">
        <w:rPr>
          <w:rtl w:val="0"/>
        </w:rPr>
      </w:r>
    </w:p>
    <w:p w:rsidR="00000000" w:rsidDel="00000000" w:rsidP="00000000" w:rsidRDefault="00000000" w:rsidRPr="00000000" w14:paraId="0000016A">
      <w:pPr>
        <w:contextualSpacing w:val="0"/>
        <w:rPr>
          <w:vertAlign w:val="baseline"/>
        </w:rPr>
      </w:pPr>
      <w:r w:rsidDel="00000000" w:rsidR="00000000" w:rsidRPr="00000000">
        <w:rPr>
          <w:rtl w:val="0"/>
        </w:rPr>
      </w:r>
    </w:p>
    <w:p w:rsidR="00000000" w:rsidDel="00000000" w:rsidP="00000000" w:rsidRDefault="00000000" w:rsidRPr="00000000" w14:paraId="0000016B">
      <w:pPr>
        <w:contextualSpacing w:val="0"/>
        <w:rPr>
          <w:vertAlign w:val="baseline"/>
        </w:rPr>
      </w:pPr>
      <w:r w:rsidDel="00000000" w:rsidR="00000000" w:rsidRPr="00000000">
        <w:rPr>
          <w:rtl w:val="0"/>
        </w:rPr>
      </w:r>
    </w:p>
    <w:p w:rsidR="00000000" w:rsidDel="00000000" w:rsidP="00000000" w:rsidRDefault="00000000" w:rsidRPr="00000000" w14:paraId="0000016C">
      <w:pPr>
        <w:contextualSpacing w:val="0"/>
        <w:rPr>
          <w:vertAlign w:val="baseline"/>
        </w:rPr>
      </w:pPr>
      <w:r w:rsidDel="00000000" w:rsidR="00000000" w:rsidRPr="00000000">
        <w:rPr>
          <w:rtl w:val="0"/>
        </w:rPr>
      </w:r>
    </w:p>
    <w:p w:rsidR="00000000" w:rsidDel="00000000" w:rsidP="00000000" w:rsidRDefault="00000000" w:rsidRPr="00000000" w14:paraId="0000016D">
      <w:pPr>
        <w:contextualSpacing w:val="0"/>
        <w:rPr>
          <w:vertAlign w:val="baseline"/>
        </w:rPr>
      </w:pPr>
      <w:r w:rsidDel="00000000" w:rsidR="00000000" w:rsidRPr="00000000">
        <w:rPr>
          <w:rtl w:val="0"/>
        </w:rPr>
      </w:r>
    </w:p>
    <w:p w:rsidR="00000000" w:rsidDel="00000000" w:rsidP="00000000" w:rsidRDefault="00000000" w:rsidRPr="00000000" w14:paraId="0000016E">
      <w:pPr>
        <w:contextualSpacing w:val="0"/>
        <w:rPr>
          <w:vertAlign w:val="baseline"/>
        </w:rPr>
      </w:pPr>
      <w:r w:rsidDel="00000000" w:rsidR="00000000" w:rsidRPr="00000000">
        <w:rPr>
          <w:rtl w:val="0"/>
        </w:rPr>
      </w:r>
    </w:p>
    <w:p w:rsidR="00000000" w:rsidDel="00000000" w:rsidP="00000000" w:rsidRDefault="00000000" w:rsidRPr="00000000" w14:paraId="0000016F">
      <w:pPr>
        <w:contextualSpacing w:val="0"/>
        <w:rPr>
          <w:vertAlign w:val="baseline"/>
        </w:rPr>
      </w:pPr>
      <w:r w:rsidDel="00000000" w:rsidR="00000000" w:rsidRPr="00000000">
        <w:rPr>
          <w:rtl w:val="0"/>
        </w:rPr>
      </w:r>
    </w:p>
    <w:p w:rsidR="00000000" w:rsidDel="00000000" w:rsidP="00000000" w:rsidRDefault="00000000" w:rsidRPr="00000000" w14:paraId="00000170">
      <w:pPr>
        <w:contextualSpacing w:val="0"/>
        <w:rPr>
          <w:vertAlign w:val="baseline"/>
        </w:rPr>
      </w:pPr>
      <w:r w:rsidDel="00000000" w:rsidR="00000000" w:rsidRPr="00000000">
        <w:rPr>
          <w:rtl w:val="0"/>
        </w:rPr>
      </w:r>
    </w:p>
    <w:p w:rsidR="00000000" w:rsidDel="00000000" w:rsidP="00000000" w:rsidRDefault="00000000" w:rsidRPr="00000000" w14:paraId="00000171">
      <w:pPr>
        <w:contextualSpacing w:val="0"/>
        <w:rPr>
          <w:vertAlign w:val="baseline"/>
        </w:rPr>
      </w:pPr>
      <w:r w:rsidDel="00000000" w:rsidR="00000000" w:rsidRPr="00000000">
        <w:rPr>
          <w:rtl w:val="0"/>
        </w:rPr>
      </w:r>
    </w:p>
    <w:p w:rsidR="00000000" w:rsidDel="00000000" w:rsidP="00000000" w:rsidRDefault="00000000" w:rsidRPr="00000000" w14:paraId="00000172">
      <w:pPr>
        <w:contextualSpacing w:val="0"/>
        <w:rPr>
          <w:vertAlign w:val="baseline"/>
        </w:rPr>
      </w:pPr>
      <w:r w:rsidDel="00000000" w:rsidR="00000000" w:rsidRPr="00000000">
        <w:rPr>
          <w:rtl w:val="0"/>
        </w:rPr>
      </w:r>
    </w:p>
    <w:p w:rsidR="00000000" w:rsidDel="00000000" w:rsidP="00000000" w:rsidRDefault="00000000" w:rsidRPr="00000000" w14:paraId="00000173">
      <w:pPr>
        <w:contextualSpacing w:val="0"/>
        <w:rPr>
          <w:vertAlign w:val="baseline"/>
        </w:rPr>
      </w:pPr>
      <w:r w:rsidDel="00000000" w:rsidR="00000000" w:rsidRPr="00000000">
        <w:rPr>
          <w:rtl w:val="0"/>
        </w:rPr>
      </w:r>
    </w:p>
    <w:p w:rsidR="00000000" w:rsidDel="00000000" w:rsidP="00000000" w:rsidRDefault="00000000" w:rsidRPr="00000000" w14:paraId="00000174">
      <w:pPr>
        <w:contextualSpacing w:val="0"/>
        <w:rPr>
          <w:vertAlign w:val="baseline"/>
        </w:rPr>
      </w:pPr>
      <w:r w:rsidDel="00000000" w:rsidR="00000000" w:rsidRPr="00000000">
        <w:rPr>
          <w:rtl w:val="0"/>
        </w:rPr>
      </w:r>
    </w:p>
    <w:p w:rsidR="00000000" w:rsidDel="00000000" w:rsidP="00000000" w:rsidRDefault="00000000" w:rsidRPr="00000000" w14:paraId="00000175">
      <w:pPr>
        <w:contextualSpacing w:val="0"/>
        <w:rPr>
          <w:vertAlign w:val="baseline"/>
        </w:rPr>
      </w:pPr>
      <w:r w:rsidDel="00000000" w:rsidR="00000000" w:rsidRPr="00000000">
        <w:rPr>
          <w:rtl w:val="0"/>
        </w:rPr>
      </w:r>
    </w:p>
    <w:tbl>
      <w:tblPr>
        <w:tblStyle w:val="Table9"/>
        <w:tblW w:w="9000.0" w:type="dxa"/>
        <w:jc w:val="left"/>
        <w:tblInd w:w="108.0" w:type="pct"/>
        <w:tblLayout w:type="fixed"/>
        <w:tblLook w:val="0000"/>
      </w:tblPr>
      <w:tblGrid>
        <w:gridCol w:w="900"/>
        <w:gridCol w:w="6480"/>
        <w:gridCol w:w="1620"/>
        <w:tblGridChange w:id="0">
          <w:tblGrid>
            <w:gridCol w:w="900"/>
            <w:gridCol w:w="6480"/>
            <w:gridCol w:w="1620"/>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Proceso Operativo</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Significancia</w:t>
            </w:r>
          </w:p>
        </w:tc>
      </w:tr>
      <w:tr>
        <w:trPr>
          <w:trHeight w:val="580" w:hRule="atLeast"/>
        </w:trPr>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gasto anual en mantenimiento de piscina es de alrededor de 38 millones de colones anuales, lo que representa más del 30% del presupuesto asignado</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114300" distR="114300">
                  <wp:extent cx="315595" cy="314325"/>
                  <wp:effectExtent b="0" l="0" r="0" t="0"/>
                  <wp:docPr id="1115" name="image91.png"/>
                  <a:graphic>
                    <a:graphicData uri="http://schemas.openxmlformats.org/drawingml/2006/picture">
                      <pic:pic>
                        <pic:nvPicPr>
                          <pic:cNvPr id="0" name="image91.png"/>
                          <pic:cNvPicPr preferRelativeResize="0"/>
                        </pic:nvPicPr>
                        <pic:blipFill>
                          <a:blip r:embed="rId37"/>
                          <a:srcRect b="0" l="0" r="0" t="0"/>
                          <a:stretch>
                            <a:fillRect/>
                          </a:stretch>
                        </pic:blipFill>
                        <pic:spPr>
                          <a:xfrm>
                            <a:off x="0" y="0"/>
                            <a:ext cx="315595" cy="314325"/>
                          </a:xfrm>
                          <a:prstGeom prst="rect"/>
                          <a:ln/>
                        </pic:spPr>
                      </pic:pic>
                    </a:graphicData>
                  </a:graphic>
                </wp:inline>
              </w:drawing>
            </w:r>
            <w:r w:rsidDel="00000000" w:rsidR="00000000" w:rsidRPr="00000000">
              <w:rPr>
                <w:rtl w:val="0"/>
              </w:rPr>
            </w:r>
          </w:p>
        </w:tc>
      </w:tr>
      <w:tr>
        <w:trPr>
          <w:trHeight w:val="1120" w:hRule="atLeast"/>
        </w:trPr>
        <w:tc>
          <w:tcPr>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Hallazgo</w:t>
            </w:r>
            <w:r w:rsidDel="00000000" w:rsidR="00000000" w:rsidRPr="00000000">
              <w:rPr>
                <w:rtl w:val="0"/>
              </w:rPr>
            </w:r>
          </w:p>
        </w:tc>
        <w:tc>
          <w:tcPr>
            <w:gridSpan w:val="2"/>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monto que se destina para el mantenimiento de la piscina es de alrededor del 30%, esto incluye el agua utilizada, la electricidad y todos los químicos relacionados para su limpieza.</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Riesgo / Impacto</w:t>
            </w:r>
            <w:r w:rsidDel="00000000" w:rsidR="00000000" w:rsidRPr="00000000">
              <w:rPr>
                <w:rtl w:val="0"/>
              </w:rPr>
            </w:r>
          </w:p>
        </w:tc>
        <w:tc>
          <w:tcPr>
            <w:gridSpan w:val="2"/>
            <w:tcBorders>
              <w:top w:color="000000" w:space="0" w:sz="4" w:val="single"/>
              <w:left w:color="000000" w:space="0" w:sz="6" w:val="single"/>
              <w:bottom w:color="000000" w:space="0" w:sz="4" w:val="single"/>
              <w:right w:color="000000" w:space="0" w:sz="4" w:val="single"/>
            </w:tcBorders>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hecho de que un monto tan significativo en relación con el presupuesto con que cuenta el comité de deportes de Nicoya, sea utilizado en el mantenimiento de la piscina, impide que dicho comité, utilice e invierta más recursos en el desarrollo deportivo de los jóvenes nicoyanos, afectando la mejora de las condiciones (infraestructura y acompañamiento técnico), que puedan lograr que la juventud se aleje de los riesgos sociales que en la actualidad existen, e incumpliendo con unos de los objetivos más importantes que los comités de deportes a nivel nacional deben perseguir.</w:t>
            </w:r>
            <w:r w:rsidDel="00000000" w:rsidR="00000000" w:rsidRPr="00000000">
              <w:rPr>
                <w:rtl w:val="0"/>
              </w:rPr>
            </w:r>
          </w:p>
        </w:tc>
      </w:tr>
      <w:tr>
        <w:trPr>
          <w:trHeight w:val="1960" w:hRule="atLeast"/>
        </w:trPr>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Recomendación/ Requerimiento </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3">
            <w:pPr>
              <w:contextualSpacing w:val="0"/>
              <w:jc w:val="both"/>
              <w:rPr>
                <w:color w:val="ff0000"/>
                <w:vertAlign w:val="baseline"/>
              </w:rPr>
            </w:pPr>
            <w:r w:rsidDel="00000000" w:rsidR="00000000" w:rsidRPr="00000000">
              <w:rPr>
                <w:b w:val="1"/>
                <w:vertAlign w:val="baseline"/>
                <w:rtl w:val="0"/>
              </w:rPr>
              <w:t xml:space="preserve">La administración debe diseñar una estrategia que garantice el uso eficiente de los recursos empleados en el mantenimiento de la piscina olímpica, por ejemplo, efectuar un análisis de costo beneficio que permita determinar si es rentable invertir dinero, para volver a poner en funcionamiento el pozo profundo que pueda proveer a la piscina del agua que necesita.</w:t>
            </w:r>
            <w:r w:rsidDel="00000000" w:rsidR="00000000" w:rsidRPr="00000000">
              <w:rPr>
                <w:rtl w:val="0"/>
              </w:rPr>
            </w:r>
          </w:p>
        </w:tc>
      </w:tr>
      <w:tr>
        <w:trPr>
          <w:trHeight w:val="17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Respuesta de la Gerencia</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6">
            <w:pPr>
              <w:contextualSpacing w:val="0"/>
              <w:jc w:val="both"/>
              <w:rPr>
                <w:i w:val="0"/>
                <w:color w:val="ff0000"/>
                <w:vertAlign w:val="baseline"/>
              </w:rPr>
            </w:pPr>
            <w:r w:rsidDel="00000000" w:rsidR="00000000" w:rsidRPr="00000000">
              <w:rPr>
                <w:rtl w:val="0"/>
              </w:rPr>
            </w:r>
          </w:p>
          <w:p w:rsidR="00000000" w:rsidDel="00000000" w:rsidP="00000000" w:rsidRDefault="00000000" w:rsidRPr="00000000" w14:paraId="00000187">
            <w:pPr>
              <w:contextualSpacing w:val="0"/>
              <w:jc w:val="both"/>
              <w:rPr>
                <w:i w:val="0"/>
                <w:color w:val="ff0000"/>
                <w:vertAlign w:val="baseline"/>
              </w:rPr>
            </w:pP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Responsable:</w:t>
            </w: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Fecha:</w:t>
            </w:r>
            <w:r w:rsidDel="00000000" w:rsidR="00000000" w:rsidRPr="00000000">
              <w:rPr>
                <w:rtl w:val="0"/>
              </w:rPr>
            </w:r>
          </w:p>
        </w:tc>
      </w:tr>
    </w:tbl>
    <w:p w:rsidR="00000000" w:rsidDel="00000000" w:rsidP="00000000" w:rsidRDefault="00000000" w:rsidRPr="00000000" w14:paraId="0000018B">
      <w:pPr>
        <w:contextualSpacing w:val="0"/>
        <w:rPr>
          <w:vertAlign w:val="baseline"/>
        </w:rPr>
      </w:pPr>
      <w:r w:rsidDel="00000000" w:rsidR="00000000" w:rsidRPr="00000000">
        <w:rPr>
          <w:rtl w:val="0"/>
        </w:rPr>
      </w:r>
    </w:p>
    <w:p w:rsidR="00000000" w:rsidDel="00000000" w:rsidP="00000000" w:rsidRDefault="00000000" w:rsidRPr="00000000" w14:paraId="0000018C">
      <w:pPr>
        <w:contextualSpacing w:val="0"/>
        <w:rPr>
          <w:vertAlign w:val="baseline"/>
        </w:rPr>
      </w:pPr>
      <w:r w:rsidDel="00000000" w:rsidR="00000000" w:rsidRPr="00000000">
        <w:rPr>
          <w:rtl w:val="0"/>
        </w:rPr>
      </w:r>
    </w:p>
    <w:p w:rsidR="00000000" w:rsidDel="00000000" w:rsidP="00000000" w:rsidRDefault="00000000" w:rsidRPr="00000000" w14:paraId="0000018D">
      <w:pPr>
        <w:contextualSpacing w:val="0"/>
        <w:rPr>
          <w:vertAlign w:val="baseline"/>
        </w:rPr>
      </w:pPr>
      <w:r w:rsidDel="00000000" w:rsidR="00000000" w:rsidRPr="00000000">
        <w:rPr>
          <w:rtl w:val="0"/>
        </w:rPr>
      </w:r>
    </w:p>
    <w:p w:rsidR="00000000" w:rsidDel="00000000" w:rsidP="00000000" w:rsidRDefault="00000000" w:rsidRPr="00000000" w14:paraId="0000018E">
      <w:pPr>
        <w:contextualSpacing w:val="0"/>
        <w:rPr>
          <w:vertAlign w:val="baseline"/>
        </w:rPr>
      </w:pPr>
      <w:r w:rsidDel="00000000" w:rsidR="00000000" w:rsidRPr="00000000">
        <w:rPr>
          <w:rtl w:val="0"/>
        </w:rPr>
      </w:r>
    </w:p>
    <w:p w:rsidR="00000000" w:rsidDel="00000000" w:rsidP="00000000" w:rsidRDefault="00000000" w:rsidRPr="00000000" w14:paraId="0000018F">
      <w:pPr>
        <w:contextualSpacing w:val="0"/>
        <w:rPr>
          <w:vertAlign w:val="baseline"/>
        </w:rPr>
      </w:pPr>
      <w:r w:rsidDel="00000000" w:rsidR="00000000" w:rsidRPr="00000000">
        <w:rPr>
          <w:rtl w:val="0"/>
        </w:rPr>
      </w:r>
    </w:p>
    <w:p w:rsidR="00000000" w:rsidDel="00000000" w:rsidP="00000000" w:rsidRDefault="00000000" w:rsidRPr="00000000" w14:paraId="00000190">
      <w:pPr>
        <w:contextualSpacing w:val="0"/>
        <w:rPr>
          <w:vertAlign w:val="baseline"/>
        </w:rPr>
      </w:pPr>
      <w:r w:rsidDel="00000000" w:rsidR="00000000" w:rsidRPr="00000000">
        <w:rPr>
          <w:rtl w:val="0"/>
        </w:rPr>
      </w:r>
    </w:p>
    <w:p w:rsidR="00000000" w:rsidDel="00000000" w:rsidP="00000000" w:rsidRDefault="00000000" w:rsidRPr="00000000" w14:paraId="00000191">
      <w:pPr>
        <w:contextualSpacing w:val="0"/>
        <w:rPr>
          <w:vertAlign w:val="baseline"/>
        </w:rPr>
      </w:pPr>
      <w:r w:rsidDel="00000000" w:rsidR="00000000" w:rsidRPr="00000000">
        <w:rPr>
          <w:rtl w:val="0"/>
        </w:rPr>
      </w:r>
    </w:p>
    <w:p w:rsidR="00000000" w:rsidDel="00000000" w:rsidP="00000000" w:rsidRDefault="00000000" w:rsidRPr="00000000" w14:paraId="00000192">
      <w:pPr>
        <w:contextualSpacing w:val="0"/>
        <w:rPr>
          <w:vertAlign w:val="baseline"/>
        </w:rPr>
      </w:pPr>
      <w:r w:rsidDel="00000000" w:rsidR="00000000" w:rsidRPr="00000000">
        <w:rPr>
          <w:rtl w:val="0"/>
        </w:rPr>
      </w:r>
    </w:p>
    <w:p w:rsidR="00000000" w:rsidDel="00000000" w:rsidP="00000000" w:rsidRDefault="00000000" w:rsidRPr="00000000" w14:paraId="00000193">
      <w:pPr>
        <w:contextualSpacing w:val="0"/>
        <w:rPr>
          <w:vertAlign w:val="baseline"/>
        </w:rPr>
      </w:pPr>
      <w:r w:rsidDel="00000000" w:rsidR="00000000" w:rsidRPr="00000000">
        <w:rPr>
          <w:rtl w:val="0"/>
        </w:rPr>
      </w:r>
    </w:p>
    <w:p w:rsidR="00000000" w:rsidDel="00000000" w:rsidP="00000000" w:rsidRDefault="00000000" w:rsidRPr="00000000" w14:paraId="00000194">
      <w:pPr>
        <w:contextualSpacing w:val="0"/>
        <w:rPr>
          <w:vertAlign w:val="baseline"/>
        </w:rPr>
      </w:pPr>
      <w:r w:rsidDel="00000000" w:rsidR="00000000" w:rsidRPr="00000000">
        <w:rPr>
          <w:rtl w:val="0"/>
        </w:rPr>
      </w:r>
    </w:p>
    <w:p w:rsidR="00000000" w:rsidDel="00000000" w:rsidP="00000000" w:rsidRDefault="00000000" w:rsidRPr="00000000" w14:paraId="00000195">
      <w:pPr>
        <w:contextualSpacing w:val="0"/>
        <w:rPr>
          <w:vertAlign w:val="baseline"/>
        </w:rPr>
      </w:pPr>
      <w:r w:rsidDel="00000000" w:rsidR="00000000" w:rsidRPr="00000000">
        <w:rPr>
          <w:rtl w:val="0"/>
        </w:rPr>
      </w:r>
    </w:p>
    <w:p w:rsidR="00000000" w:rsidDel="00000000" w:rsidP="00000000" w:rsidRDefault="00000000" w:rsidRPr="00000000" w14:paraId="00000196">
      <w:pPr>
        <w:contextualSpacing w:val="0"/>
        <w:rPr>
          <w:vertAlign w:val="baseline"/>
        </w:rPr>
      </w:pPr>
      <w:r w:rsidDel="00000000" w:rsidR="00000000" w:rsidRPr="00000000">
        <w:rPr>
          <w:rtl w:val="0"/>
        </w:rPr>
      </w:r>
    </w:p>
    <w:p w:rsidR="00000000" w:rsidDel="00000000" w:rsidP="00000000" w:rsidRDefault="00000000" w:rsidRPr="00000000" w14:paraId="00000197">
      <w:pPr>
        <w:contextualSpacing w:val="0"/>
        <w:rPr>
          <w:vertAlign w:val="baseline"/>
        </w:rPr>
      </w:pPr>
      <w:r w:rsidDel="00000000" w:rsidR="00000000" w:rsidRPr="00000000">
        <w:rPr>
          <w:rtl w:val="0"/>
        </w:rPr>
      </w:r>
    </w:p>
    <w:p w:rsidR="00000000" w:rsidDel="00000000" w:rsidP="00000000" w:rsidRDefault="00000000" w:rsidRPr="00000000" w14:paraId="00000198">
      <w:pPr>
        <w:contextualSpacing w:val="0"/>
        <w:rPr>
          <w:vertAlign w:val="baseline"/>
        </w:rPr>
      </w:pPr>
      <w:r w:rsidDel="00000000" w:rsidR="00000000" w:rsidRPr="00000000">
        <w:rPr>
          <w:rtl w:val="0"/>
        </w:rPr>
      </w:r>
    </w:p>
    <w:tbl>
      <w:tblPr>
        <w:tblStyle w:val="Table10"/>
        <w:tblW w:w="9000.0" w:type="dxa"/>
        <w:jc w:val="left"/>
        <w:tblInd w:w="108.0" w:type="pct"/>
        <w:tblLayout w:type="fixed"/>
        <w:tblLook w:val="0000"/>
      </w:tblPr>
      <w:tblGrid>
        <w:gridCol w:w="900"/>
        <w:gridCol w:w="6480"/>
        <w:gridCol w:w="1620"/>
        <w:tblGridChange w:id="0">
          <w:tblGrid>
            <w:gridCol w:w="900"/>
            <w:gridCol w:w="6480"/>
            <w:gridCol w:w="1620"/>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Proceso Operativo</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Significancia</w:t>
            </w:r>
          </w:p>
        </w:tc>
      </w:tr>
      <w:tr>
        <w:trPr>
          <w:trHeight w:val="580" w:hRule="atLeast"/>
        </w:trPr>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existe una política, procedimiento o reglamentación interna para el control y pago de las horas extras.</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114300" distR="114300">
                  <wp:extent cx="315595" cy="314325"/>
                  <wp:effectExtent b="0" l="0" r="0" t="0"/>
                  <wp:docPr id="1102" name="image64.png"/>
                  <a:graphic>
                    <a:graphicData uri="http://schemas.openxmlformats.org/drawingml/2006/picture">
                      <pic:pic>
                        <pic:nvPicPr>
                          <pic:cNvPr id="0" name="image64.png"/>
                          <pic:cNvPicPr preferRelativeResize="0"/>
                        </pic:nvPicPr>
                        <pic:blipFill>
                          <a:blip r:embed="rId38"/>
                          <a:srcRect b="0" l="0" r="0" t="0"/>
                          <a:stretch>
                            <a:fillRect/>
                          </a:stretch>
                        </pic:blipFill>
                        <pic:spPr>
                          <a:xfrm>
                            <a:off x="0" y="0"/>
                            <a:ext cx="315595" cy="314325"/>
                          </a:xfrm>
                          <a:prstGeom prst="rect"/>
                          <a:ln/>
                        </pic:spPr>
                      </pic:pic>
                    </a:graphicData>
                  </a:graphic>
                </wp:inline>
              </w:drawing>
            </w:r>
            <w:r w:rsidDel="00000000" w:rsidR="00000000" w:rsidRPr="00000000">
              <w:rPr>
                <w:rtl w:val="0"/>
              </w:rPr>
            </w:r>
          </w:p>
        </w:tc>
      </w:tr>
      <w:tr>
        <w:trPr>
          <w:trHeight w:val="1120" w:hRule="atLeast"/>
        </w:trPr>
        <w:tc>
          <w:tcPr>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Hallazgo</w:t>
            </w:r>
            <w:r w:rsidDel="00000000" w:rsidR="00000000" w:rsidRPr="00000000">
              <w:rPr>
                <w:rtl w:val="0"/>
              </w:rPr>
            </w:r>
          </w:p>
        </w:tc>
        <w:tc>
          <w:tcPr>
            <w:gridSpan w:val="2"/>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A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existe reglamentación interna que permita controlar el adecuado uso de los recursos empleados en el pago de horas extra.</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Riesgo / Impacto</w:t>
            </w:r>
            <w:r w:rsidDel="00000000" w:rsidR="00000000" w:rsidRPr="00000000">
              <w:rPr>
                <w:rtl w:val="0"/>
              </w:rPr>
            </w:r>
          </w:p>
        </w:tc>
        <w:tc>
          <w:tcPr>
            <w:gridSpan w:val="2"/>
            <w:tcBorders>
              <w:top w:color="000000" w:space="0" w:sz="4" w:val="single"/>
              <w:left w:color="000000" w:space="0" w:sz="6" w:val="single"/>
              <w:bottom w:color="000000" w:space="0" w:sz="4" w:val="single"/>
              <w:right w:color="000000" w:space="0" w:sz="4" w:val="single"/>
            </w:tcBorders>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ausencia de reglamentación puede culminar en el pago de horas extras no laboradas o no autorizas, afectando directamente las arcas públicas, la ausencia de controles relacionados, también puede afectar la eficiencia con la que el personal debe afrontar su jornada laboral de ocho horas, la cual debe ser aprovechada al máximo.</w:t>
            </w:r>
            <w:r w:rsidDel="00000000" w:rsidR="00000000" w:rsidRPr="00000000">
              <w:rPr>
                <w:rtl w:val="0"/>
              </w:rPr>
            </w:r>
          </w:p>
        </w:tc>
      </w:tr>
      <w:tr>
        <w:trPr>
          <w:trHeight w:val="1960" w:hRule="atLeast"/>
        </w:trPr>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Recomendación/ Requerimiento </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6">
            <w:pPr>
              <w:contextualSpacing w:val="0"/>
              <w:jc w:val="both"/>
              <w:rPr>
                <w:color w:val="ff0000"/>
                <w:vertAlign w:val="baseline"/>
              </w:rPr>
            </w:pPr>
            <w:r w:rsidDel="00000000" w:rsidR="00000000" w:rsidRPr="00000000">
              <w:rPr>
                <w:b w:val="1"/>
                <w:vertAlign w:val="baseline"/>
                <w:rtl w:val="0"/>
              </w:rPr>
              <w:t xml:space="preserve">Es necesario que, a la mayor brevedad posible, se reglamente a través de políticas o procedimientos internos el proceso de pago de horas extras laboradas en el comité de deportes de Nicoya, de tal forma que se garantice el uso adecuado de los recursos públicos, y se pueda monitorear la eficiencia en que los empleados utilizan el tiempo en su jornada laboral.</w:t>
            </w:r>
            <w:r w:rsidDel="00000000" w:rsidR="00000000" w:rsidRPr="00000000">
              <w:rPr>
                <w:rtl w:val="0"/>
              </w:rPr>
            </w:r>
          </w:p>
        </w:tc>
      </w:tr>
      <w:tr>
        <w:trPr>
          <w:trHeight w:val="17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Respuesta de la Gerencia</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9">
            <w:pPr>
              <w:contextualSpacing w:val="0"/>
              <w:jc w:val="both"/>
              <w:rPr>
                <w:i w:val="0"/>
                <w:vertAlign w:val="baseline"/>
              </w:rPr>
            </w:pPr>
            <w:r w:rsidDel="00000000" w:rsidR="00000000" w:rsidRPr="00000000">
              <w:rPr>
                <w:rtl w:val="0"/>
              </w:rPr>
            </w:r>
          </w:p>
          <w:p w:rsidR="00000000" w:rsidDel="00000000" w:rsidP="00000000" w:rsidRDefault="00000000" w:rsidRPr="00000000" w14:paraId="000001AA">
            <w:pPr>
              <w:contextualSpacing w:val="0"/>
              <w:jc w:val="both"/>
              <w:rPr>
                <w:i w:val="0"/>
                <w:vertAlign w:val="baseline"/>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Responsable:</w:t>
            </w: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Fecha:</w:t>
            </w:r>
            <w:r w:rsidDel="00000000" w:rsidR="00000000" w:rsidRPr="00000000">
              <w:rPr>
                <w:rtl w:val="0"/>
              </w:rPr>
            </w:r>
          </w:p>
        </w:tc>
      </w:tr>
    </w:tbl>
    <w:p w:rsidR="00000000" w:rsidDel="00000000" w:rsidP="00000000" w:rsidRDefault="00000000" w:rsidRPr="00000000" w14:paraId="000001AE">
      <w:pPr>
        <w:contextualSpacing w:val="0"/>
        <w:rPr>
          <w:vertAlign w:val="baseline"/>
        </w:rPr>
      </w:pPr>
      <w:r w:rsidDel="00000000" w:rsidR="00000000" w:rsidRPr="00000000">
        <w:rPr>
          <w:rtl w:val="0"/>
        </w:rPr>
      </w:r>
    </w:p>
    <w:p w:rsidR="00000000" w:rsidDel="00000000" w:rsidP="00000000" w:rsidRDefault="00000000" w:rsidRPr="00000000" w14:paraId="000001AF">
      <w:pPr>
        <w:contextualSpacing w:val="0"/>
        <w:rPr>
          <w:vertAlign w:val="baseline"/>
        </w:rPr>
      </w:pPr>
      <w:r w:rsidDel="00000000" w:rsidR="00000000" w:rsidRPr="00000000">
        <w:rPr>
          <w:rtl w:val="0"/>
        </w:rPr>
      </w:r>
    </w:p>
    <w:p w:rsidR="00000000" w:rsidDel="00000000" w:rsidP="00000000" w:rsidRDefault="00000000" w:rsidRPr="00000000" w14:paraId="000001B0">
      <w:pPr>
        <w:contextualSpacing w:val="0"/>
        <w:rPr>
          <w:vertAlign w:val="baseline"/>
        </w:rPr>
      </w:pPr>
      <w:r w:rsidDel="00000000" w:rsidR="00000000" w:rsidRPr="00000000">
        <w:rPr>
          <w:rtl w:val="0"/>
        </w:rPr>
      </w:r>
    </w:p>
    <w:p w:rsidR="00000000" w:rsidDel="00000000" w:rsidP="00000000" w:rsidRDefault="00000000" w:rsidRPr="00000000" w14:paraId="000001B1">
      <w:pPr>
        <w:contextualSpacing w:val="0"/>
        <w:rPr>
          <w:vertAlign w:val="baseline"/>
        </w:rPr>
      </w:pPr>
      <w:r w:rsidDel="00000000" w:rsidR="00000000" w:rsidRPr="00000000">
        <w:rPr>
          <w:rtl w:val="0"/>
        </w:rPr>
      </w:r>
    </w:p>
    <w:p w:rsidR="00000000" w:rsidDel="00000000" w:rsidP="00000000" w:rsidRDefault="00000000" w:rsidRPr="00000000" w14:paraId="000001B2">
      <w:pPr>
        <w:contextualSpacing w:val="0"/>
        <w:rPr>
          <w:vertAlign w:val="baseline"/>
        </w:rPr>
      </w:pPr>
      <w:r w:rsidDel="00000000" w:rsidR="00000000" w:rsidRPr="00000000">
        <w:rPr>
          <w:rtl w:val="0"/>
        </w:rPr>
      </w:r>
    </w:p>
    <w:p w:rsidR="00000000" w:rsidDel="00000000" w:rsidP="00000000" w:rsidRDefault="00000000" w:rsidRPr="00000000" w14:paraId="000001B3">
      <w:pPr>
        <w:contextualSpacing w:val="0"/>
        <w:rPr>
          <w:vertAlign w:val="baseline"/>
        </w:rPr>
      </w:pPr>
      <w:r w:rsidDel="00000000" w:rsidR="00000000" w:rsidRPr="00000000">
        <w:rPr>
          <w:rtl w:val="0"/>
        </w:rPr>
      </w:r>
    </w:p>
    <w:p w:rsidR="00000000" w:rsidDel="00000000" w:rsidP="00000000" w:rsidRDefault="00000000" w:rsidRPr="00000000" w14:paraId="000001B4">
      <w:pPr>
        <w:contextualSpacing w:val="0"/>
        <w:rPr>
          <w:vertAlign w:val="baseline"/>
        </w:rPr>
      </w:pPr>
      <w:r w:rsidDel="00000000" w:rsidR="00000000" w:rsidRPr="00000000">
        <w:rPr>
          <w:rtl w:val="0"/>
        </w:rPr>
      </w:r>
    </w:p>
    <w:p w:rsidR="00000000" w:rsidDel="00000000" w:rsidP="00000000" w:rsidRDefault="00000000" w:rsidRPr="00000000" w14:paraId="000001B5">
      <w:pPr>
        <w:contextualSpacing w:val="0"/>
        <w:rPr>
          <w:vertAlign w:val="baseline"/>
        </w:rPr>
      </w:pPr>
      <w:r w:rsidDel="00000000" w:rsidR="00000000" w:rsidRPr="00000000">
        <w:rPr>
          <w:rtl w:val="0"/>
        </w:rPr>
      </w:r>
    </w:p>
    <w:p w:rsidR="00000000" w:rsidDel="00000000" w:rsidP="00000000" w:rsidRDefault="00000000" w:rsidRPr="00000000" w14:paraId="000001B6">
      <w:pPr>
        <w:contextualSpacing w:val="0"/>
        <w:rPr>
          <w:vertAlign w:val="baseline"/>
        </w:rPr>
      </w:pPr>
      <w:r w:rsidDel="00000000" w:rsidR="00000000" w:rsidRPr="00000000">
        <w:rPr>
          <w:rtl w:val="0"/>
        </w:rPr>
      </w:r>
    </w:p>
    <w:p w:rsidR="00000000" w:rsidDel="00000000" w:rsidP="00000000" w:rsidRDefault="00000000" w:rsidRPr="00000000" w14:paraId="000001B7">
      <w:pPr>
        <w:contextualSpacing w:val="0"/>
        <w:rPr>
          <w:vertAlign w:val="baseline"/>
        </w:rPr>
      </w:pPr>
      <w:r w:rsidDel="00000000" w:rsidR="00000000" w:rsidRPr="00000000">
        <w:rPr>
          <w:rtl w:val="0"/>
        </w:rPr>
      </w:r>
    </w:p>
    <w:p w:rsidR="00000000" w:rsidDel="00000000" w:rsidP="00000000" w:rsidRDefault="00000000" w:rsidRPr="00000000" w14:paraId="000001B8">
      <w:pPr>
        <w:contextualSpacing w:val="0"/>
        <w:rPr>
          <w:vertAlign w:val="baseline"/>
        </w:rPr>
      </w:pPr>
      <w:r w:rsidDel="00000000" w:rsidR="00000000" w:rsidRPr="00000000">
        <w:rPr>
          <w:rtl w:val="0"/>
        </w:rPr>
      </w:r>
    </w:p>
    <w:p w:rsidR="00000000" w:rsidDel="00000000" w:rsidP="00000000" w:rsidRDefault="00000000" w:rsidRPr="00000000" w14:paraId="000001B9">
      <w:pPr>
        <w:contextualSpacing w:val="0"/>
        <w:rPr>
          <w:vertAlign w:val="baseline"/>
        </w:rPr>
      </w:pPr>
      <w:r w:rsidDel="00000000" w:rsidR="00000000" w:rsidRPr="00000000">
        <w:rPr>
          <w:rtl w:val="0"/>
        </w:rPr>
      </w:r>
    </w:p>
    <w:p w:rsidR="00000000" w:rsidDel="00000000" w:rsidP="00000000" w:rsidRDefault="00000000" w:rsidRPr="00000000" w14:paraId="000001BA">
      <w:pPr>
        <w:contextualSpacing w:val="0"/>
        <w:rPr>
          <w:vertAlign w:val="baseline"/>
        </w:rPr>
      </w:pPr>
      <w:r w:rsidDel="00000000" w:rsidR="00000000" w:rsidRPr="00000000">
        <w:rPr>
          <w:rtl w:val="0"/>
        </w:rPr>
      </w:r>
    </w:p>
    <w:p w:rsidR="00000000" w:rsidDel="00000000" w:rsidP="00000000" w:rsidRDefault="00000000" w:rsidRPr="00000000" w14:paraId="000001BB">
      <w:pPr>
        <w:contextualSpacing w:val="0"/>
        <w:rPr>
          <w:vertAlign w:val="baseline"/>
        </w:rPr>
      </w:pPr>
      <w:r w:rsidDel="00000000" w:rsidR="00000000" w:rsidRPr="00000000">
        <w:rPr>
          <w:rtl w:val="0"/>
        </w:rPr>
      </w:r>
    </w:p>
    <w:p w:rsidR="00000000" w:rsidDel="00000000" w:rsidP="00000000" w:rsidRDefault="00000000" w:rsidRPr="00000000" w14:paraId="000001BC">
      <w:pPr>
        <w:contextualSpacing w:val="0"/>
        <w:rPr>
          <w:vertAlign w:val="baseline"/>
        </w:rPr>
      </w:pPr>
      <w:r w:rsidDel="00000000" w:rsidR="00000000" w:rsidRPr="00000000">
        <w:rPr>
          <w:rtl w:val="0"/>
        </w:rPr>
      </w:r>
    </w:p>
    <w:p w:rsidR="00000000" w:rsidDel="00000000" w:rsidP="00000000" w:rsidRDefault="00000000" w:rsidRPr="00000000" w14:paraId="000001BD">
      <w:pPr>
        <w:contextualSpacing w:val="0"/>
        <w:rPr>
          <w:vertAlign w:val="baseline"/>
        </w:rPr>
      </w:pPr>
      <w:r w:rsidDel="00000000" w:rsidR="00000000" w:rsidRPr="00000000">
        <w:rPr>
          <w:rtl w:val="0"/>
        </w:rPr>
      </w:r>
    </w:p>
    <w:p w:rsidR="00000000" w:rsidDel="00000000" w:rsidP="00000000" w:rsidRDefault="00000000" w:rsidRPr="00000000" w14:paraId="000001BE">
      <w:pPr>
        <w:contextualSpacing w:val="0"/>
        <w:rPr>
          <w:vertAlign w:val="baseline"/>
        </w:rPr>
      </w:pPr>
      <w:r w:rsidDel="00000000" w:rsidR="00000000" w:rsidRPr="00000000">
        <w:rPr>
          <w:rtl w:val="0"/>
        </w:rPr>
      </w:r>
    </w:p>
    <w:p w:rsidR="00000000" w:rsidDel="00000000" w:rsidP="00000000" w:rsidRDefault="00000000" w:rsidRPr="00000000" w14:paraId="000001BF">
      <w:pPr>
        <w:contextualSpacing w:val="0"/>
        <w:rPr>
          <w:vertAlign w:val="baseline"/>
        </w:rPr>
      </w:pPr>
      <w:r w:rsidDel="00000000" w:rsidR="00000000" w:rsidRPr="00000000">
        <w:rPr>
          <w:rtl w:val="0"/>
        </w:rPr>
      </w:r>
    </w:p>
    <w:p w:rsidR="00000000" w:rsidDel="00000000" w:rsidP="00000000" w:rsidRDefault="00000000" w:rsidRPr="00000000" w14:paraId="000001C0">
      <w:pPr>
        <w:contextualSpacing w:val="0"/>
        <w:rPr>
          <w:vertAlign w:val="baseline"/>
        </w:rPr>
      </w:pPr>
      <w:r w:rsidDel="00000000" w:rsidR="00000000" w:rsidRPr="00000000">
        <w:rPr>
          <w:rtl w:val="0"/>
        </w:rPr>
      </w:r>
    </w:p>
    <w:tbl>
      <w:tblPr>
        <w:tblStyle w:val="Table11"/>
        <w:tblW w:w="9000.0" w:type="dxa"/>
        <w:jc w:val="left"/>
        <w:tblInd w:w="108.0" w:type="pct"/>
        <w:tblLayout w:type="fixed"/>
        <w:tblLook w:val="0000"/>
      </w:tblPr>
      <w:tblGrid>
        <w:gridCol w:w="900"/>
        <w:gridCol w:w="6480"/>
        <w:gridCol w:w="1620"/>
        <w:tblGridChange w:id="0">
          <w:tblGrid>
            <w:gridCol w:w="900"/>
            <w:gridCol w:w="6480"/>
            <w:gridCol w:w="1620"/>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Proceso Operativo </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Significancia</w:t>
            </w:r>
          </w:p>
        </w:tc>
      </w:tr>
      <w:tr>
        <w:trPr>
          <w:trHeight w:val="580" w:hRule="atLeast"/>
        </w:trPr>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 detectaron facturas cuyo monto solo se refleja en colones y no en letras.</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114300" distR="114300">
                  <wp:extent cx="316865" cy="316230"/>
                  <wp:effectExtent b="0" l="0" r="0" t="0"/>
                  <wp:docPr id="1104" name="image70.png"/>
                  <a:graphic>
                    <a:graphicData uri="http://schemas.openxmlformats.org/drawingml/2006/picture">
                      <pic:pic>
                        <pic:nvPicPr>
                          <pic:cNvPr id="0" name="image70.png"/>
                          <pic:cNvPicPr preferRelativeResize="0"/>
                        </pic:nvPicPr>
                        <pic:blipFill>
                          <a:blip r:embed="rId39"/>
                          <a:srcRect b="0" l="0" r="0" t="0"/>
                          <a:stretch>
                            <a:fillRect/>
                          </a:stretch>
                        </pic:blipFill>
                        <pic:spPr>
                          <a:xfrm>
                            <a:off x="0" y="0"/>
                            <a:ext cx="316865" cy="316230"/>
                          </a:xfrm>
                          <a:prstGeom prst="rect"/>
                          <a:ln/>
                        </pic:spPr>
                      </pic:pic>
                    </a:graphicData>
                  </a:graphic>
                </wp:inline>
              </w:drawing>
            </w:r>
            <w:r w:rsidDel="00000000" w:rsidR="00000000" w:rsidRPr="00000000">
              <w:rPr>
                <w:rtl w:val="0"/>
              </w:rPr>
            </w:r>
          </w:p>
        </w:tc>
      </w:tr>
      <w:tr>
        <w:trPr>
          <w:trHeight w:val="1120" w:hRule="atLeast"/>
        </w:trPr>
        <w:tc>
          <w:tcPr>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Hallazgo</w:t>
            </w:r>
          </w:p>
        </w:tc>
        <w:tc>
          <w:tcPr>
            <w:gridSpan w:val="2"/>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C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Durante la revisión efectuada a la documentación que respalda los pagos mensuales por conceptos de gastos por bienes o servicios adquiridos por el comité de deportes, se determinó que la mayoría de las facturas que dan soporte a esas erogaciones, indican el monto a cancelar en números y No en letras, además se detectó que algunas facturas no presentan cedula jurídica, por lo que no corresponden a facturas aprobadas por tributación directa (timbradas) ejemplo, factura #0462045 de talabartería el gato por un monto de  ₡15.000, por concepto de reparación de caballito.</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Riesgo / Impacto</w:t>
            </w:r>
          </w:p>
        </w:tc>
        <w:tc>
          <w:tcPr>
            <w:gridSpan w:val="2"/>
            <w:tcBorders>
              <w:top w:color="000000" w:space="0" w:sz="4" w:val="single"/>
              <w:left w:color="000000" w:space="0" w:sz="6" w:val="single"/>
              <w:bottom w:color="000000" w:space="0" w:sz="4" w:val="single"/>
              <w:right w:color="000000" w:space="0" w:sz="4" w:val="single"/>
            </w:tcBorders>
            <w:vAlign w:val="top"/>
          </w:tcPr>
          <w:p w:rsidR="00000000" w:rsidDel="00000000" w:rsidP="00000000" w:rsidRDefault="00000000" w:rsidRPr="00000000" w14:paraId="000001C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riesgo directo relacionado con estos hallazgos, es que, si el monto total de la factura solo se representa en números y no en letras, podría existir el riesgo de que las facturas puedan ser alteradas con facilidad, mientras que, si se indica también el monto en letras, este riesgo disminuye considerablemente, al tener que hacer dos modificaciones en el mismo documento.</w:t>
            </w:r>
            <w:r w:rsidDel="00000000" w:rsidR="00000000" w:rsidRPr="00000000">
              <w:rPr>
                <w:rtl w:val="0"/>
              </w:rPr>
            </w:r>
          </w:p>
          <w:p w:rsidR="00000000" w:rsidDel="00000000" w:rsidP="00000000" w:rsidRDefault="00000000" w:rsidRPr="00000000" w14:paraId="000001C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 relación con que, la administración acepte, para respaldar sus gastos, facturas que no han sido autorizadas por tributación directa (timbradas), el riesgo es que se contribuya a la evasión fiscal.</w:t>
            </w:r>
            <w:r w:rsidDel="00000000" w:rsidR="00000000" w:rsidRPr="00000000">
              <w:rPr>
                <w:rtl w:val="0"/>
              </w:rPr>
            </w:r>
          </w:p>
        </w:tc>
      </w:tr>
      <w:tr>
        <w:trPr>
          <w:trHeight w:val="1960" w:hRule="atLeast"/>
        </w:trPr>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Recomendación/ Requerimiento </w:t>
            </w:r>
          </w:p>
        </w:tc>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CF">
            <w:pPr>
              <w:contextualSpacing w:val="0"/>
              <w:jc w:val="both"/>
              <w:rPr>
                <w:b w:val="0"/>
                <w:vertAlign w:val="baseline"/>
              </w:rPr>
            </w:pPr>
            <w:r w:rsidDel="00000000" w:rsidR="00000000" w:rsidRPr="00000000">
              <w:rPr>
                <w:b w:val="1"/>
                <w:vertAlign w:val="baseline"/>
                <w:rtl w:val="0"/>
              </w:rPr>
              <w:t xml:space="preserve">A la mayor brevedad posible, la administración del comité de deportes de Nicoya debe exigir que las facturas que respaldan los gastos, indiquen el monto total no solo en números, sino que también en letras, y que no se acepten facturas que no se encuentren debidamente timbradas y autorizadas por tributación directa para justificar gastos.</w:t>
            </w:r>
            <w:r w:rsidDel="00000000" w:rsidR="00000000" w:rsidRPr="00000000">
              <w:rPr>
                <w:rtl w:val="0"/>
              </w:rPr>
            </w:r>
          </w:p>
        </w:tc>
      </w:tr>
      <w:tr>
        <w:trPr>
          <w:trHeight w:val="17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Respuesta de la Gerencia</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D2">
            <w:pPr>
              <w:contextualSpacing w:val="0"/>
              <w:jc w:val="both"/>
              <w:rPr>
                <w:b w:val="0"/>
                <w:vertAlign w:val="baseline"/>
              </w:rPr>
            </w:pPr>
            <w:r w:rsidDel="00000000" w:rsidR="00000000" w:rsidRPr="00000000">
              <w:rPr>
                <w:rtl w:val="0"/>
              </w:rPr>
            </w:r>
          </w:p>
          <w:p w:rsidR="00000000" w:rsidDel="00000000" w:rsidP="00000000" w:rsidRDefault="00000000" w:rsidRPr="00000000" w14:paraId="000001D3">
            <w:pPr>
              <w:contextualSpacing w:val="0"/>
              <w:jc w:val="both"/>
              <w:rPr>
                <w:b w:val="0"/>
                <w:vertAlign w:val="baseline"/>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Responsable:</w:t>
            </w: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Fecha:</w:t>
            </w:r>
            <w:r w:rsidDel="00000000" w:rsidR="00000000" w:rsidRPr="00000000">
              <w:rPr>
                <w:rtl w:val="0"/>
              </w:rPr>
            </w:r>
          </w:p>
        </w:tc>
      </w:tr>
    </w:tbl>
    <w:p w:rsidR="00000000" w:rsidDel="00000000" w:rsidP="00000000" w:rsidRDefault="00000000" w:rsidRPr="00000000" w14:paraId="000001D7">
      <w:pPr>
        <w:contextualSpacing w:val="0"/>
        <w:rPr>
          <w:color w:val="ff0000"/>
          <w:vertAlign w:val="baseline"/>
        </w:rPr>
      </w:pPr>
      <w:r w:rsidDel="00000000" w:rsidR="00000000" w:rsidRPr="00000000">
        <w:rPr>
          <w:rtl w:val="0"/>
        </w:rPr>
      </w:r>
    </w:p>
    <w:p w:rsidR="00000000" w:rsidDel="00000000" w:rsidP="00000000" w:rsidRDefault="00000000" w:rsidRPr="00000000" w14:paraId="000001D8">
      <w:pPr>
        <w:contextualSpacing w:val="0"/>
        <w:rPr>
          <w:vertAlign w:val="baseline"/>
        </w:rPr>
      </w:pPr>
      <w:r w:rsidDel="00000000" w:rsidR="00000000" w:rsidRPr="00000000">
        <w:rPr>
          <w:rtl w:val="0"/>
        </w:rPr>
      </w:r>
    </w:p>
    <w:p w:rsidR="00000000" w:rsidDel="00000000" w:rsidP="00000000" w:rsidRDefault="00000000" w:rsidRPr="00000000" w14:paraId="000001D9">
      <w:pPr>
        <w:contextualSpacing w:val="0"/>
        <w:rPr>
          <w:vertAlign w:val="baseline"/>
        </w:rPr>
      </w:pPr>
      <w:r w:rsidDel="00000000" w:rsidR="00000000" w:rsidRPr="00000000">
        <w:rPr>
          <w:rtl w:val="0"/>
        </w:rPr>
      </w:r>
    </w:p>
    <w:p w:rsidR="00000000" w:rsidDel="00000000" w:rsidP="00000000" w:rsidRDefault="00000000" w:rsidRPr="00000000" w14:paraId="000001DA">
      <w:pPr>
        <w:contextualSpacing w:val="0"/>
        <w:rPr>
          <w:vertAlign w:val="baseline"/>
        </w:rPr>
      </w:pPr>
      <w:r w:rsidDel="00000000" w:rsidR="00000000" w:rsidRPr="00000000">
        <w:rPr>
          <w:rtl w:val="0"/>
        </w:rPr>
      </w:r>
    </w:p>
    <w:p w:rsidR="00000000" w:rsidDel="00000000" w:rsidP="00000000" w:rsidRDefault="00000000" w:rsidRPr="00000000" w14:paraId="000001DB">
      <w:pPr>
        <w:contextualSpacing w:val="0"/>
        <w:rPr>
          <w:vertAlign w:val="baseline"/>
        </w:rPr>
      </w:pPr>
      <w:r w:rsidDel="00000000" w:rsidR="00000000" w:rsidRPr="00000000">
        <w:rPr>
          <w:rtl w:val="0"/>
        </w:rPr>
      </w:r>
    </w:p>
    <w:p w:rsidR="00000000" w:rsidDel="00000000" w:rsidP="00000000" w:rsidRDefault="00000000" w:rsidRPr="00000000" w14:paraId="000001DC">
      <w:pPr>
        <w:contextualSpacing w:val="0"/>
        <w:rPr>
          <w:vertAlign w:val="baseline"/>
        </w:rPr>
      </w:pPr>
      <w:r w:rsidDel="00000000" w:rsidR="00000000" w:rsidRPr="00000000">
        <w:rPr>
          <w:rtl w:val="0"/>
        </w:rPr>
      </w:r>
    </w:p>
    <w:p w:rsidR="00000000" w:rsidDel="00000000" w:rsidP="00000000" w:rsidRDefault="00000000" w:rsidRPr="00000000" w14:paraId="000001DD">
      <w:pPr>
        <w:contextualSpacing w:val="0"/>
        <w:rPr>
          <w:vertAlign w:val="baseline"/>
        </w:rPr>
      </w:pPr>
      <w:r w:rsidDel="00000000" w:rsidR="00000000" w:rsidRPr="00000000">
        <w:rPr>
          <w:rtl w:val="0"/>
        </w:rPr>
      </w:r>
    </w:p>
    <w:p w:rsidR="00000000" w:rsidDel="00000000" w:rsidP="00000000" w:rsidRDefault="00000000" w:rsidRPr="00000000" w14:paraId="000001DE">
      <w:pPr>
        <w:contextualSpacing w:val="0"/>
        <w:rPr>
          <w:vertAlign w:val="baseline"/>
        </w:rPr>
      </w:pPr>
      <w:r w:rsidDel="00000000" w:rsidR="00000000" w:rsidRPr="00000000">
        <w:rPr>
          <w:rtl w:val="0"/>
        </w:rPr>
      </w:r>
    </w:p>
    <w:p w:rsidR="00000000" w:rsidDel="00000000" w:rsidP="00000000" w:rsidRDefault="00000000" w:rsidRPr="00000000" w14:paraId="000001DF">
      <w:pPr>
        <w:contextualSpacing w:val="0"/>
        <w:rPr>
          <w:vertAlign w:val="baseline"/>
        </w:rPr>
      </w:pPr>
      <w:r w:rsidDel="00000000" w:rsidR="00000000" w:rsidRPr="00000000">
        <w:rPr>
          <w:rtl w:val="0"/>
        </w:rPr>
      </w:r>
    </w:p>
    <w:p w:rsidR="00000000" w:rsidDel="00000000" w:rsidP="00000000" w:rsidRDefault="00000000" w:rsidRPr="00000000" w14:paraId="000001E0">
      <w:pPr>
        <w:contextualSpacing w:val="0"/>
        <w:rPr>
          <w:vertAlign w:val="baseline"/>
        </w:rPr>
      </w:pPr>
      <w:r w:rsidDel="00000000" w:rsidR="00000000" w:rsidRPr="00000000">
        <w:rPr>
          <w:rtl w:val="0"/>
        </w:rPr>
      </w:r>
    </w:p>
    <w:tbl>
      <w:tblPr>
        <w:tblStyle w:val="Table12"/>
        <w:tblW w:w="9000.0" w:type="dxa"/>
        <w:jc w:val="left"/>
        <w:tblInd w:w="108.0" w:type="pct"/>
        <w:tblLayout w:type="fixed"/>
        <w:tblLook w:val="0000"/>
      </w:tblPr>
      <w:tblGrid>
        <w:gridCol w:w="900"/>
        <w:gridCol w:w="6480"/>
        <w:gridCol w:w="1620"/>
        <w:tblGridChange w:id="0">
          <w:tblGrid>
            <w:gridCol w:w="900"/>
            <w:gridCol w:w="6480"/>
            <w:gridCol w:w="1620"/>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Proceso Financiero Contable</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Significancia</w:t>
            </w:r>
          </w:p>
        </w:tc>
      </w:tr>
      <w:tr>
        <w:trPr>
          <w:trHeight w:val="580" w:hRule="atLeast"/>
        </w:trPr>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 detectó una diferencia, entre lo registrado en contabilidad y lo cancelado por concepto de servicios de públicos</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114300" distR="114300">
                  <wp:extent cx="316865" cy="316230"/>
                  <wp:effectExtent b="0" l="0" r="0" t="0"/>
                  <wp:docPr id="1077" name="image24.png"/>
                  <a:graphic>
                    <a:graphicData uri="http://schemas.openxmlformats.org/drawingml/2006/picture">
                      <pic:pic>
                        <pic:nvPicPr>
                          <pic:cNvPr id="0" name="image24.png"/>
                          <pic:cNvPicPr preferRelativeResize="0"/>
                        </pic:nvPicPr>
                        <pic:blipFill>
                          <a:blip r:embed="rId40"/>
                          <a:srcRect b="0" l="0" r="0" t="0"/>
                          <a:stretch>
                            <a:fillRect/>
                          </a:stretch>
                        </pic:blipFill>
                        <pic:spPr>
                          <a:xfrm>
                            <a:off x="0" y="0"/>
                            <a:ext cx="316865" cy="316230"/>
                          </a:xfrm>
                          <a:prstGeom prst="rect"/>
                          <a:ln/>
                        </pic:spPr>
                      </pic:pic>
                    </a:graphicData>
                  </a:graphic>
                </wp:inline>
              </w:drawing>
            </w:r>
            <w:r w:rsidDel="00000000" w:rsidR="00000000" w:rsidRPr="00000000">
              <w:rPr>
                <w:rtl w:val="0"/>
              </w:rPr>
            </w:r>
          </w:p>
        </w:tc>
      </w:tr>
      <w:tr>
        <w:trPr>
          <w:trHeight w:val="1120" w:hRule="atLeast"/>
        </w:trPr>
        <w:tc>
          <w:tcPr>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Hallazgo</w:t>
            </w:r>
            <w:r w:rsidDel="00000000" w:rsidR="00000000" w:rsidRPr="00000000">
              <w:rPr>
                <w:rtl w:val="0"/>
              </w:rPr>
            </w:r>
          </w:p>
        </w:tc>
        <w:tc>
          <w:tcPr>
            <w:gridSpan w:val="2"/>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E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Existe una diferencia en el mes de septiembre de ₡83.100, entre lo registrado en la contabilidad y la documentación que da soporte al pago por concepto de servicio de agua, y se detectó también una diferencia de ₡1.159.000 entre lo cancelado y lo registrado contablemente en el mes de junio, por concepto de servicios de energía eléctrica. </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Riesgo / Impacto</w:t>
            </w:r>
            <w:r w:rsidDel="00000000" w:rsidR="00000000" w:rsidRPr="00000000">
              <w:rPr>
                <w:rtl w:val="0"/>
              </w:rPr>
            </w:r>
          </w:p>
        </w:tc>
        <w:tc>
          <w:tcPr>
            <w:gridSpan w:val="2"/>
            <w:tcBorders>
              <w:top w:color="000000" w:space="0" w:sz="4" w:val="single"/>
              <w:left w:color="000000" w:space="0" w:sz="6" w:val="single"/>
              <w:bottom w:color="000000" w:space="0" w:sz="4" w:val="single"/>
              <w:right w:color="000000" w:space="0" w:sz="4" w:val="single"/>
            </w:tcBorders>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riesgo es que no se estén manejando de forma eficiente los recursos públicos, y que no existan controles internos relacionados con ese manejo.</w:t>
            </w:r>
            <w:r w:rsidDel="00000000" w:rsidR="00000000" w:rsidRPr="00000000">
              <w:rPr>
                <w:rtl w:val="0"/>
              </w:rPr>
            </w:r>
          </w:p>
        </w:tc>
      </w:tr>
      <w:tr>
        <w:trPr>
          <w:trHeight w:val="1960" w:hRule="atLeast"/>
        </w:trPr>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Recomendación/ Requerimiento </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E">
            <w:pPr>
              <w:contextualSpacing w:val="0"/>
              <w:jc w:val="both"/>
              <w:rPr>
                <w:b w:val="0"/>
                <w:vertAlign w:val="baseline"/>
              </w:rPr>
            </w:pPr>
            <w:r w:rsidDel="00000000" w:rsidR="00000000" w:rsidRPr="00000000">
              <w:rPr>
                <w:b w:val="1"/>
                <w:vertAlign w:val="baseline"/>
                <w:rtl w:val="0"/>
              </w:rPr>
              <w:t xml:space="preserve">La administración debe implementar el uso de auxiliares por cuenta contable, que faciliten el control y el archivo, de toda la documentación que respalda los gastos efectuados por el comité, mes a mes, de tal forma que cada erogación este respaldada por documentación suficiente y competente, que garantice que los recursos públicos son utilizados en forma eficiente.</w:t>
            </w:r>
            <w:r w:rsidDel="00000000" w:rsidR="00000000" w:rsidRPr="00000000">
              <w:rPr>
                <w:rtl w:val="0"/>
              </w:rPr>
            </w:r>
          </w:p>
        </w:tc>
      </w:tr>
      <w:tr>
        <w:trPr>
          <w:trHeight w:val="17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Respuesta de la Gerencia</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1">
            <w:pPr>
              <w:contextualSpacing w:val="0"/>
              <w:jc w:val="both"/>
              <w:rPr>
                <w:b w:val="0"/>
                <w:vertAlign w:val="baseline"/>
              </w:rPr>
            </w:pPr>
            <w:r w:rsidDel="00000000" w:rsidR="00000000" w:rsidRPr="00000000">
              <w:rPr>
                <w:rtl w:val="0"/>
              </w:rPr>
            </w:r>
          </w:p>
          <w:p w:rsidR="00000000" w:rsidDel="00000000" w:rsidP="00000000" w:rsidRDefault="00000000" w:rsidRPr="00000000" w14:paraId="000001F2">
            <w:pPr>
              <w:contextualSpacing w:val="0"/>
              <w:jc w:val="both"/>
              <w:rPr>
                <w:b w:val="0"/>
                <w:vertAlign w:val="baseline"/>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Responsable:</w:t>
            </w: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Fecha:</w:t>
            </w:r>
            <w:r w:rsidDel="00000000" w:rsidR="00000000" w:rsidRPr="00000000">
              <w:rPr>
                <w:rtl w:val="0"/>
              </w:rPr>
            </w:r>
          </w:p>
        </w:tc>
      </w:tr>
    </w:tbl>
    <w:p w:rsidR="00000000" w:rsidDel="00000000" w:rsidP="00000000" w:rsidRDefault="00000000" w:rsidRPr="00000000" w14:paraId="000001F6">
      <w:pPr>
        <w:contextualSpacing w:val="0"/>
        <w:rPr>
          <w:vertAlign w:val="baseline"/>
        </w:rPr>
      </w:pPr>
      <w:r w:rsidDel="00000000" w:rsidR="00000000" w:rsidRPr="00000000">
        <w:rPr>
          <w:rtl w:val="0"/>
        </w:rPr>
      </w:r>
    </w:p>
    <w:p w:rsidR="00000000" w:rsidDel="00000000" w:rsidP="00000000" w:rsidRDefault="00000000" w:rsidRPr="00000000" w14:paraId="000001F7">
      <w:pPr>
        <w:contextualSpacing w:val="0"/>
        <w:rPr>
          <w:vertAlign w:val="baseline"/>
        </w:rPr>
      </w:pPr>
      <w:r w:rsidDel="00000000" w:rsidR="00000000" w:rsidRPr="00000000">
        <w:rPr>
          <w:rtl w:val="0"/>
        </w:rPr>
      </w:r>
    </w:p>
    <w:p w:rsidR="00000000" w:rsidDel="00000000" w:rsidP="00000000" w:rsidRDefault="00000000" w:rsidRPr="00000000" w14:paraId="000001F8">
      <w:pPr>
        <w:contextualSpacing w:val="0"/>
        <w:rPr>
          <w:vertAlign w:val="baseline"/>
        </w:rPr>
      </w:pPr>
      <w:r w:rsidDel="00000000" w:rsidR="00000000" w:rsidRPr="00000000">
        <w:rPr>
          <w:rtl w:val="0"/>
        </w:rPr>
      </w:r>
    </w:p>
    <w:p w:rsidR="00000000" w:rsidDel="00000000" w:rsidP="00000000" w:rsidRDefault="00000000" w:rsidRPr="00000000" w14:paraId="000001F9">
      <w:pPr>
        <w:contextualSpacing w:val="0"/>
        <w:rPr>
          <w:vertAlign w:val="baseline"/>
        </w:rPr>
      </w:pPr>
      <w:r w:rsidDel="00000000" w:rsidR="00000000" w:rsidRPr="00000000">
        <w:rPr>
          <w:rtl w:val="0"/>
        </w:rPr>
      </w:r>
    </w:p>
    <w:p w:rsidR="00000000" w:rsidDel="00000000" w:rsidP="00000000" w:rsidRDefault="00000000" w:rsidRPr="00000000" w14:paraId="000001FA">
      <w:pPr>
        <w:contextualSpacing w:val="0"/>
        <w:rPr>
          <w:vertAlign w:val="baseline"/>
        </w:rPr>
      </w:pPr>
      <w:r w:rsidDel="00000000" w:rsidR="00000000" w:rsidRPr="00000000">
        <w:rPr>
          <w:rtl w:val="0"/>
        </w:rPr>
      </w:r>
    </w:p>
    <w:p w:rsidR="00000000" w:rsidDel="00000000" w:rsidP="00000000" w:rsidRDefault="00000000" w:rsidRPr="00000000" w14:paraId="000001FB">
      <w:pPr>
        <w:contextualSpacing w:val="0"/>
        <w:rPr>
          <w:vertAlign w:val="baseline"/>
        </w:rPr>
      </w:pPr>
      <w:r w:rsidDel="00000000" w:rsidR="00000000" w:rsidRPr="00000000">
        <w:rPr>
          <w:rtl w:val="0"/>
        </w:rPr>
      </w:r>
    </w:p>
    <w:p w:rsidR="00000000" w:rsidDel="00000000" w:rsidP="00000000" w:rsidRDefault="00000000" w:rsidRPr="00000000" w14:paraId="000001FC">
      <w:pPr>
        <w:contextualSpacing w:val="0"/>
        <w:rPr>
          <w:vertAlign w:val="baseline"/>
        </w:rPr>
      </w:pPr>
      <w:r w:rsidDel="00000000" w:rsidR="00000000" w:rsidRPr="00000000">
        <w:rPr>
          <w:rtl w:val="0"/>
        </w:rPr>
      </w:r>
    </w:p>
    <w:p w:rsidR="00000000" w:rsidDel="00000000" w:rsidP="00000000" w:rsidRDefault="00000000" w:rsidRPr="00000000" w14:paraId="000001FD">
      <w:pPr>
        <w:contextualSpacing w:val="0"/>
        <w:rPr>
          <w:vertAlign w:val="baseline"/>
        </w:rPr>
      </w:pPr>
      <w:r w:rsidDel="00000000" w:rsidR="00000000" w:rsidRPr="00000000">
        <w:rPr>
          <w:rtl w:val="0"/>
        </w:rPr>
      </w:r>
    </w:p>
    <w:p w:rsidR="00000000" w:rsidDel="00000000" w:rsidP="00000000" w:rsidRDefault="00000000" w:rsidRPr="00000000" w14:paraId="000001FE">
      <w:pPr>
        <w:contextualSpacing w:val="0"/>
        <w:rPr>
          <w:vertAlign w:val="baseline"/>
        </w:rPr>
      </w:pPr>
      <w:r w:rsidDel="00000000" w:rsidR="00000000" w:rsidRPr="00000000">
        <w:rPr>
          <w:rtl w:val="0"/>
        </w:rPr>
      </w:r>
    </w:p>
    <w:p w:rsidR="00000000" w:rsidDel="00000000" w:rsidP="00000000" w:rsidRDefault="00000000" w:rsidRPr="00000000" w14:paraId="000001FF">
      <w:pPr>
        <w:contextualSpacing w:val="0"/>
        <w:rPr>
          <w:vertAlign w:val="baseline"/>
        </w:rPr>
      </w:pPr>
      <w:r w:rsidDel="00000000" w:rsidR="00000000" w:rsidRPr="00000000">
        <w:rPr>
          <w:rtl w:val="0"/>
        </w:rPr>
      </w:r>
    </w:p>
    <w:p w:rsidR="00000000" w:rsidDel="00000000" w:rsidP="00000000" w:rsidRDefault="00000000" w:rsidRPr="00000000" w14:paraId="00000200">
      <w:pPr>
        <w:contextualSpacing w:val="0"/>
        <w:rPr>
          <w:vertAlign w:val="baseline"/>
        </w:rPr>
      </w:pPr>
      <w:r w:rsidDel="00000000" w:rsidR="00000000" w:rsidRPr="00000000">
        <w:rPr>
          <w:rtl w:val="0"/>
        </w:rPr>
      </w:r>
    </w:p>
    <w:p w:rsidR="00000000" w:rsidDel="00000000" w:rsidP="00000000" w:rsidRDefault="00000000" w:rsidRPr="00000000" w14:paraId="00000201">
      <w:pPr>
        <w:contextualSpacing w:val="0"/>
        <w:rPr>
          <w:vertAlign w:val="baseline"/>
        </w:rPr>
      </w:pPr>
      <w:r w:rsidDel="00000000" w:rsidR="00000000" w:rsidRPr="00000000">
        <w:rPr>
          <w:rtl w:val="0"/>
        </w:rPr>
      </w:r>
    </w:p>
    <w:p w:rsidR="00000000" w:rsidDel="00000000" w:rsidP="00000000" w:rsidRDefault="00000000" w:rsidRPr="00000000" w14:paraId="00000202">
      <w:pPr>
        <w:contextualSpacing w:val="0"/>
        <w:rPr>
          <w:vertAlign w:val="baseline"/>
        </w:rPr>
      </w:pPr>
      <w:r w:rsidDel="00000000" w:rsidR="00000000" w:rsidRPr="00000000">
        <w:rPr>
          <w:rtl w:val="0"/>
        </w:rPr>
      </w:r>
    </w:p>
    <w:p w:rsidR="00000000" w:rsidDel="00000000" w:rsidP="00000000" w:rsidRDefault="00000000" w:rsidRPr="00000000" w14:paraId="00000203">
      <w:pPr>
        <w:contextualSpacing w:val="0"/>
        <w:rPr>
          <w:vertAlign w:val="baseline"/>
        </w:rPr>
      </w:pPr>
      <w:r w:rsidDel="00000000" w:rsidR="00000000" w:rsidRPr="00000000">
        <w:rPr>
          <w:rtl w:val="0"/>
        </w:rPr>
      </w:r>
    </w:p>
    <w:p w:rsidR="00000000" w:rsidDel="00000000" w:rsidP="00000000" w:rsidRDefault="00000000" w:rsidRPr="00000000" w14:paraId="00000204">
      <w:pPr>
        <w:contextualSpacing w:val="0"/>
        <w:rPr>
          <w:vertAlign w:val="baseline"/>
        </w:rPr>
      </w:pPr>
      <w:r w:rsidDel="00000000" w:rsidR="00000000" w:rsidRPr="00000000">
        <w:rPr>
          <w:rtl w:val="0"/>
        </w:rPr>
      </w:r>
    </w:p>
    <w:p w:rsidR="00000000" w:rsidDel="00000000" w:rsidP="00000000" w:rsidRDefault="00000000" w:rsidRPr="00000000" w14:paraId="00000205">
      <w:pPr>
        <w:contextualSpacing w:val="0"/>
        <w:rPr>
          <w:vertAlign w:val="baseline"/>
        </w:rPr>
      </w:pPr>
      <w:r w:rsidDel="00000000" w:rsidR="00000000" w:rsidRPr="00000000">
        <w:rPr>
          <w:rtl w:val="0"/>
        </w:rPr>
      </w:r>
    </w:p>
    <w:p w:rsidR="00000000" w:rsidDel="00000000" w:rsidP="00000000" w:rsidRDefault="00000000" w:rsidRPr="00000000" w14:paraId="00000206">
      <w:pPr>
        <w:contextualSpacing w:val="0"/>
        <w:rPr>
          <w:vertAlign w:val="baseline"/>
        </w:rPr>
      </w:pPr>
      <w:r w:rsidDel="00000000" w:rsidR="00000000" w:rsidRPr="00000000">
        <w:rPr>
          <w:rtl w:val="0"/>
        </w:rPr>
      </w:r>
    </w:p>
    <w:p w:rsidR="00000000" w:rsidDel="00000000" w:rsidP="00000000" w:rsidRDefault="00000000" w:rsidRPr="00000000" w14:paraId="00000207">
      <w:pPr>
        <w:contextualSpacing w:val="0"/>
        <w:rPr>
          <w:vertAlign w:val="baseline"/>
        </w:rPr>
      </w:pPr>
      <w:r w:rsidDel="00000000" w:rsidR="00000000" w:rsidRPr="00000000">
        <w:rPr>
          <w:rtl w:val="0"/>
        </w:rPr>
      </w:r>
    </w:p>
    <w:tbl>
      <w:tblPr>
        <w:tblStyle w:val="Table13"/>
        <w:tblW w:w="9000.0" w:type="dxa"/>
        <w:jc w:val="left"/>
        <w:tblInd w:w="108.0" w:type="pct"/>
        <w:tblLayout w:type="fixed"/>
        <w:tblLook w:val="0000"/>
      </w:tblPr>
      <w:tblGrid>
        <w:gridCol w:w="900"/>
        <w:gridCol w:w="6480"/>
        <w:gridCol w:w="1620"/>
        <w:tblGridChange w:id="0">
          <w:tblGrid>
            <w:gridCol w:w="900"/>
            <w:gridCol w:w="6480"/>
            <w:gridCol w:w="1620"/>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Proceso operative</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Significancia</w:t>
            </w:r>
          </w:p>
        </w:tc>
      </w:tr>
      <w:tr>
        <w:trPr>
          <w:trHeight w:val="580" w:hRule="atLeast"/>
        </w:trPr>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Poca inversión en el mantenimiento de la infraestructura ha ocasionado un deterioro importante.</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114300" distR="114300">
                  <wp:extent cx="316865" cy="316230"/>
                  <wp:effectExtent b="0" l="0" r="0" t="0"/>
                  <wp:docPr id="1112" name="image85.png"/>
                  <a:graphic>
                    <a:graphicData uri="http://schemas.openxmlformats.org/drawingml/2006/picture">
                      <pic:pic>
                        <pic:nvPicPr>
                          <pic:cNvPr id="0" name="image85.png"/>
                          <pic:cNvPicPr preferRelativeResize="0"/>
                        </pic:nvPicPr>
                        <pic:blipFill>
                          <a:blip r:embed="rId41"/>
                          <a:srcRect b="0" l="0" r="0" t="0"/>
                          <a:stretch>
                            <a:fillRect/>
                          </a:stretch>
                        </pic:blipFill>
                        <pic:spPr>
                          <a:xfrm>
                            <a:off x="0" y="0"/>
                            <a:ext cx="316865" cy="316230"/>
                          </a:xfrm>
                          <a:prstGeom prst="rect"/>
                          <a:ln/>
                        </pic:spPr>
                      </pic:pic>
                    </a:graphicData>
                  </a:graphic>
                </wp:inline>
              </w:drawing>
            </w:r>
            <w:r w:rsidDel="00000000" w:rsidR="00000000" w:rsidRPr="00000000">
              <w:rPr>
                <w:rtl w:val="0"/>
              </w:rPr>
            </w:r>
          </w:p>
        </w:tc>
      </w:tr>
      <w:tr>
        <w:trPr>
          <w:trHeight w:val="1120" w:hRule="atLeast"/>
        </w:trPr>
        <w:tc>
          <w:tcPr>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Hallazgo</w:t>
            </w:r>
            <w:r w:rsidDel="00000000" w:rsidR="00000000" w:rsidRPr="00000000">
              <w:rPr>
                <w:rtl w:val="0"/>
              </w:rPr>
            </w:r>
          </w:p>
        </w:tc>
        <w:tc>
          <w:tcPr>
            <w:gridSpan w:val="2"/>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 acuerdo a una inspección física efectuada por el departamento de auditoria interna en las instalaciones del polideportivo de Nicoya, se determinó que la infraestructura sufre un importante deterioro, debido a la falta de inversión, los camerinos del gimnasio y de la piscina olímpica presentan problemas importantes en el cielorraso, en los lavatorios y servicios sanitarios, los pisos y las paredes también se encuentran deteriorados. </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Riesgo / Impacto</w:t>
            </w:r>
            <w:r w:rsidDel="00000000" w:rsidR="00000000" w:rsidRPr="00000000">
              <w:rPr>
                <w:rtl w:val="0"/>
              </w:rPr>
            </w:r>
          </w:p>
        </w:tc>
        <w:tc>
          <w:tcPr>
            <w:gridSpan w:val="2"/>
            <w:tcBorders>
              <w:top w:color="000000" w:space="0" w:sz="4" w:val="single"/>
              <w:left w:color="000000" w:space="0" w:sz="6" w:val="single"/>
              <w:bottom w:color="000000" w:space="0" w:sz="4" w:val="single"/>
              <w:right w:color="000000" w:space="0" w:sz="4" w:val="single"/>
            </w:tcBorders>
            <w:vAlign w:val="top"/>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Esto representa un perjuicio a las finanzas públicas, ya que el estado a través de diferentes instituciones ha invertido mucho dinero en la creación de instalaciones deportivas en todo el país, para el adecuado desarrollo de la juventud costarricense, a través de los juegos nacionales u otras competiciones.</w:t>
            </w:r>
            <w:r w:rsidDel="00000000" w:rsidR="00000000" w:rsidRPr="00000000">
              <w:rPr>
                <w:rtl w:val="0"/>
              </w:rPr>
            </w:r>
          </w:p>
        </w:tc>
      </w:tr>
      <w:tr>
        <w:trPr>
          <w:trHeight w:val="1960" w:hRule="atLeast"/>
        </w:trPr>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Recomendación/ Requerimiento </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5">
            <w:pPr>
              <w:contextualSpacing w:val="0"/>
              <w:jc w:val="both"/>
              <w:rPr>
                <w:b w:val="0"/>
                <w:vertAlign w:val="baseline"/>
              </w:rPr>
            </w:pPr>
            <w:r w:rsidDel="00000000" w:rsidR="00000000" w:rsidRPr="00000000">
              <w:rPr>
                <w:b w:val="1"/>
                <w:vertAlign w:val="baseline"/>
                <w:rtl w:val="0"/>
              </w:rPr>
              <w:t xml:space="preserve">La administración del comité de deportes y la municipalidad de Nicoya deben unir esfuerzos, para conseguir los fondos necesarios que permitan darles un mantenimiento adecuado a las instalaciones del polideportivo, de tal forma que se garantice que pueda ser utilizada por muchas generaciones de nicoyanos en el desarrollo deportivo del cantón</w:t>
            </w:r>
            <w:r w:rsidDel="00000000" w:rsidR="00000000" w:rsidRPr="00000000">
              <w:rPr>
                <w:rtl w:val="0"/>
              </w:rPr>
            </w:r>
          </w:p>
        </w:tc>
      </w:tr>
      <w:tr>
        <w:trPr>
          <w:trHeight w:val="17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Respuesta de la Gerencia</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8">
            <w:pPr>
              <w:contextualSpacing w:val="0"/>
              <w:jc w:val="both"/>
              <w:rPr>
                <w:i w:val="0"/>
                <w:color w:val="ff0000"/>
                <w:vertAlign w:val="baseline"/>
              </w:rPr>
            </w:pPr>
            <w:r w:rsidDel="00000000" w:rsidR="00000000" w:rsidRPr="00000000">
              <w:rPr>
                <w:rtl w:val="0"/>
              </w:rPr>
            </w:r>
          </w:p>
          <w:p w:rsidR="00000000" w:rsidDel="00000000" w:rsidP="00000000" w:rsidRDefault="00000000" w:rsidRPr="00000000" w14:paraId="00000219">
            <w:pPr>
              <w:contextualSpacing w:val="0"/>
              <w:jc w:val="both"/>
              <w:rPr>
                <w:i w:val="0"/>
                <w:color w:val="ff0000"/>
                <w:vertAlign w:val="baseline"/>
              </w:rPr>
            </w:pP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Responsable:</w:t>
            </w: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Fecha:</w:t>
            </w:r>
            <w:r w:rsidDel="00000000" w:rsidR="00000000" w:rsidRPr="00000000">
              <w:rPr>
                <w:rtl w:val="0"/>
              </w:rPr>
            </w:r>
          </w:p>
        </w:tc>
      </w:tr>
    </w:tbl>
    <w:p w:rsidR="00000000" w:rsidDel="00000000" w:rsidP="00000000" w:rsidRDefault="00000000" w:rsidRPr="00000000" w14:paraId="0000021D">
      <w:pPr>
        <w:contextualSpacing w:val="0"/>
        <w:rPr>
          <w:vertAlign w:val="baseline"/>
        </w:rPr>
      </w:pPr>
      <w:r w:rsidDel="00000000" w:rsidR="00000000" w:rsidRPr="00000000">
        <w:rPr>
          <w:rtl w:val="0"/>
        </w:rPr>
      </w:r>
    </w:p>
    <w:p w:rsidR="00000000" w:rsidDel="00000000" w:rsidP="00000000" w:rsidRDefault="00000000" w:rsidRPr="00000000" w14:paraId="0000021E">
      <w:pPr>
        <w:contextualSpacing w:val="0"/>
        <w:rPr>
          <w:vertAlign w:val="baseline"/>
        </w:rPr>
      </w:pPr>
      <w:r w:rsidDel="00000000" w:rsidR="00000000" w:rsidRPr="00000000">
        <w:rPr>
          <w:rtl w:val="0"/>
        </w:rPr>
      </w:r>
    </w:p>
    <w:p w:rsidR="00000000" w:rsidDel="00000000" w:rsidP="00000000" w:rsidRDefault="00000000" w:rsidRPr="00000000" w14:paraId="0000021F">
      <w:pPr>
        <w:contextualSpacing w:val="0"/>
        <w:rPr>
          <w:vertAlign w:val="baseline"/>
        </w:rPr>
      </w:pPr>
      <w:r w:rsidDel="00000000" w:rsidR="00000000" w:rsidRPr="00000000">
        <w:rPr>
          <w:rtl w:val="0"/>
        </w:rPr>
      </w:r>
    </w:p>
    <w:p w:rsidR="00000000" w:rsidDel="00000000" w:rsidP="00000000" w:rsidRDefault="00000000" w:rsidRPr="00000000" w14:paraId="00000220">
      <w:pPr>
        <w:contextualSpacing w:val="0"/>
        <w:rPr>
          <w:vertAlign w:val="baseline"/>
        </w:rPr>
      </w:pPr>
      <w:r w:rsidDel="00000000" w:rsidR="00000000" w:rsidRPr="00000000">
        <w:rPr>
          <w:rtl w:val="0"/>
        </w:rPr>
      </w:r>
    </w:p>
    <w:p w:rsidR="00000000" w:rsidDel="00000000" w:rsidP="00000000" w:rsidRDefault="00000000" w:rsidRPr="00000000" w14:paraId="00000221">
      <w:pPr>
        <w:contextualSpacing w:val="0"/>
        <w:rPr>
          <w:vertAlign w:val="baseline"/>
        </w:rPr>
      </w:pPr>
      <w:r w:rsidDel="00000000" w:rsidR="00000000" w:rsidRPr="00000000">
        <w:rPr>
          <w:rtl w:val="0"/>
        </w:rPr>
      </w:r>
    </w:p>
    <w:p w:rsidR="00000000" w:rsidDel="00000000" w:rsidP="00000000" w:rsidRDefault="00000000" w:rsidRPr="00000000" w14:paraId="00000222">
      <w:pPr>
        <w:contextualSpacing w:val="0"/>
        <w:rPr>
          <w:vertAlign w:val="baseline"/>
        </w:rPr>
      </w:pPr>
      <w:r w:rsidDel="00000000" w:rsidR="00000000" w:rsidRPr="00000000">
        <w:rPr>
          <w:rtl w:val="0"/>
        </w:rPr>
      </w:r>
    </w:p>
    <w:p w:rsidR="00000000" w:rsidDel="00000000" w:rsidP="00000000" w:rsidRDefault="00000000" w:rsidRPr="00000000" w14:paraId="00000223">
      <w:pPr>
        <w:contextualSpacing w:val="0"/>
        <w:rPr>
          <w:vertAlign w:val="baseline"/>
        </w:rPr>
      </w:pPr>
      <w:r w:rsidDel="00000000" w:rsidR="00000000" w:rsidRPr="00000000">
        <w:rPr>
          <w:rtl w:val="0"/>
        </w:rPr>
      </w:r>
    </w:p>
    <w:p w:rsidR="00000000" w:rsidDel="00000000" w:rsidP="00000000" w:rsidRDefault="00000000" w:rsidRPr="00000000" w14:paraId="00000224">
      <w:pPr>
        <w:contextualSpacing w:val="0"/>
        <w:rPr>
          <w:vertAlign w:val="baseline"/>
        </w:rPr>
      </w:pPr>
      <w:r w:rsidDel="00000000" w:rsidR="00000000" w:rsidRPr="00000000">
        <w:rPr>
          <w:rtl w:val="0"/>
        </w:rPr>
      </w:r>
    </w:p>
    <w:p w:rsidR="00000000" w:rsidDel="00000000" w:rsidP="00000000" w:rsidRDefault="00000000" w:rsidRPr="00000000" w14:paraId="00000225">
      <w:pPr>
        <w:contextualSpacing w:val="0"/>
        <w:rPr>
          <w:vertAlign w:val="baseline"/>
        </w:rPr>
      </w:pPr>
      <w:r w:rsidDel="00000000" w:rsidR="00000000" w:rsidRPr="00000000">
        <w:rPr>
          <w:rtl w:val="0"/>
        </w:rPr>
      </w:r>
    </w:p>
    <w:p w:rsidR="00000000" w:rsidDel="00000000" w:rsidP="00000000" w:rsidRDefault="00000000" w:rsidRPr="00000000" w14:paraId="00000226">
      <w:pPr>
        <w:contextualSpacing w:val="0"/>
        <w:rPr>
          <w:vertAlign w:val="baseline"/>
        </w:rPr>
      </w:pPr>
      <w:r w:rsidDel="00000000" w:rsidR="00000000" w:rsidRPr="00000000">
        <w:rPr>
          <w:rtl w:val="0"/>
        </w:rPr>
      </w:r>
    </w:p>
    <w:p w:rsidR="00000000" w:rsidDel="00000000" w:rsidP="00000000" w:rsidRDefault="00000000" w:rsidRPr="00000000" w14:paraId="00000227">
      <w:pPr>
        <w:contextualSpacing w:val="0"/>
        <w:rPr>
          <w:vertAlign w:val="baseline"/>
        </w:rPr>
      </w:pPr>
      <w:r w:rsidDel="00000000" w:rsidR="00000000" w:rsidRPr="00000000">
        <w:rPr>
          <w:rtl w:val="0"/>
        </w:rPr>
      </w:r>
    </w:p>
    <w:p w:rsidR="00000000" w:rsidDel="00000000" w:rsidP="00000000" w:rsidRDefault="00000000" w:rsidRPr="00000000" w14:paraId="00000228">
      <w:pPr>
        <w:contextualSpacing w:val="0"/>
        <w:rPr>
          <w:vertAlign w:val="baseline"/>
        </w:rPr>
      </w:pPr>
      <w:r w:rsidDel="00000000" w:rsidR="00000000" w:rsidRPr="00000000">
        <w:rPr>
          <w:rtl w:val="0"/>
        </w:rPr>
      </w:r>
    </w:p>
    <w:p w:rsidR="00000000" w:rsidDel="00000000" w:rsidP="00000000" w:rsidRDefault="00000000" w:rsidRPr="00000000" w14:paraId="00000229">
      <w:pPr>
        <w:contextualSpacing w:val="0"/>
        <w:rPr>
          <w:vertAlign w:val="baseline"/>
        </w:rPr>
      </w:pPr>
      <w:r w:rsidDel="00000000" w:rsidR="00000000" w:rsidRPr="00000000">
        <w:rPr>
          <w:rtl w:val="0"/>
        </w:rPr>
      </w:r>
    </w:p>
    <w:p w:rsidR="00000000" w:rsidDel="00000000" w:rsidP="00000000" w:rsidRDefault="00000000" w:rsidRPr="00000000" w14:paraId="0000022A">
      <w:pPr>
        <w:contextualSpacing w:val="0"/>
        <w:rPr>
          <w:vertAlign w:val="baseline"/>
        </w:rPr>
      </w:pPr>
      <w:r w:rsidDel="00000000" w:rsidR="00000000" w:rsidRPr="00000000">
        <w:rPr>
          <w:rtl w:val="0"/>
        </w:rPr>
      </w:r>
    </w:p>
    <w:p w:rsidR="00000000" w:rsidDel="00000000" w:rsidP="00000000" w:rsidRDefault="00000000" w:rsidRPr="00000000" w14:paraId="0000022B">
      <w:pPr>
        <w:contextualSpacing w:val="0"/>
        <w:rPr>
          <w:vertAlign w:val="baseline"/>
        </w:rPr>
      </w:pPr>
      <w:r w:rsidDel="00000000" w:rsidR="00000000" w:rsidRPr="00000000">
        <w:rPr>
          <w:rtl w:val="0"/>
        </w:rPr>
      </w:r>
    </w:p>
    <w:tbl>
      <w:tblPr>
        <w:tblStyle w:val="Table14"/>
        <w:tblW w:w="9000.0" w:type="dxa"/>
        <w:jc w:val="left"/>
        <w:tblInd w:w="108.0" w:type="pct"/>
        <w:tblLayout w:type="fixed"/>
        <w:tblLook w:val="0000"/>
      </w:tblPr>
      <w:tblGrid>
        <w:gridCol w:w="900"/>
        <w:gridCol w:w="6480"/>
        <w:gridCol w:w="1620"/>
        <w:tblGridChange w:id="0">
          <w:tblGrid>
            <w:gridCol w:w="900"/>
            <w:gridCol w:w="6480"/>
            <w:gridCol w:w="1620"/>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Proceso Operativo</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Significancia</w:t>
            </w:r>
          </w:p>
        </w:tc>
      </w:tr>
      <w:tr>
        <w:trPr>
          <w:trHeight w:val="580" w:hRule="atLeast"/>
        </w:trPr>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 identificó que existe un edificio ubicado en la entrada del polideportivo, el cual se encuentra subutilizado como bodega de la comisión de emergencia y del polideportivo</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114300" distR="114300">
                  <wp:extent cx="316865" cy="316230"/>
                  <wp:effectExtent b="0" l="0" r="0" t="0"/>
                  <wp:docPr id="1080" name="image27.png"/>
                  <a:graphic>
                    <a:graphicData uri="http://schemas.openxmlformats.org/drawingml/2006/picture">
                      <pic:pic>
                        <pic:nvPicPr>
                          <pic:cNvPr id="0" name="image27.png"/>
                          <pic:cNvPicPr preferRelativeResize="0"/>
                        </pic:nvPicPr>
                        <pic:blipFill>
                          <a:blip r:embed="rId42"/>
                          <a:srcRect b="0" l="0" r="0" t="0"/>
                          <a:stretch>
                            <a:fillRect/>
                          </a:stretch>
                        </pic:blipFill>
                        <pic:spPr>
                          <a:xfrm>
                            <a:off x="0" y="0"/>
                            <a:ext cx="316865" cy="316230"/>
                          </a:xfrm>
                          <a:prstGeom prst="rect"/>
                          <a:ln/>
                        </pic:spPr>
                      </pic:pic>
                    </a:graphicData>
                  </a:graphic>
                </wp:inline>
              </w:drawing>
            </w:r>
            <w:r w:rsidDel="00000000" w:rsidR="00000000" w:rsidRPr="00000000">
              <w:rPr>
                <w:rtl w:val="0"/>
              </w:rPr>
            </w:r>
          </w:p>
        </w:tc>
      </w:tr>
      <w:tr>
        <w:trPr>
          <w:trHeight w:val="1120" w:hRule="atLeast"/>
        </w:trPr>
        <w:tc>
          <w:tcPr>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Hallazgo</w:t>
            </w:r>
            <w:r w:rsidDel="00000000" w:rsidR="00000000" w:rsidRPr="00000000">
              <w:rPr>
                <w:rtl w:val="0"/>
              </w:rPr>
            </w:r>
          </w:p>
        </w:tc>
        <w:tc>
          <w:tcPr>
            <w:gridSpan w:val="2"/>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Existe un edificio que mide en la entrada del polideportivo, que solamente es utilizado como bodega, y debido a esto y a la falta de inversión en mantenimiento, ha experimentado un deterioro importante.</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Riesgo / Impacto</w:t>
            </w:r>
            <w:r w:rsidDel="00000000" w:rsidR="00000000" w:rsidRPr="00000000">
              <w:rPr>
                <w:rtl w:val="0"/>
              </w:rPr>
            </w:r>
          </w:p>
        </w:tc>
        <w:tc>
          <w:tcPr>
            <w:gridSpan w:val="2"/>
            <w:tcBorders>
              <w:top w:color="000000" w:space="0" w:sz="4" w:val="single"/>
              <w:left w:color="000000" w:space="0" w:sz="6" w:val="single"/>
              <w:bottom w:color="000000" w:space="0" w:sz="4" w:val="single"/>
              <w:right w:color="000000" w:space="0" w:sz="4" w:val="single"/>
            </w:tcBorders>
            <w:vAlign w:val="top"/>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riesgo es el deterioro de activos pertenecientes al estado, y que por falta de inversión este deterioro sea irreversible, esto puede ser también un síntoma de ineficiencia por parte de la administración, ya que la falta de estrategia comercial, ha impedido que se le saque provecho a esta instalación, donde se podría desarrollar algún tipo de negocio que beneficie y origine recursos frescos, que sean aprovechados por el comité para el desarrollo deportivo del cantón.</w:t>
            </w:r>
            <w:r w:rsidDel="00000000" w:rsidR="00000000" w:rsidRPr="00000000">
              <w:rPr>
                <w:rtl w:val="0"/>
              </w:rPr>
            </w:r>
          </w:p>
        </w:tc>
      </w:tr>
      <w:tr>
        <w:trPr>
          <w:trHeight w:val="1960" w:hRule="atLeast"/>
        </w:trPr>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Recomendación/ Requerimiento </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39">
            <w:pPr>
              <w:contextualSpacing w:val="0"/>
              <w:jc w:val="both"/>
              <w:rPr>
                <w:b w:val="0"/>
                <w:vertAlign w:val="baseline"/>
              </w:rPr>
            </w:pPr>
            <w:r w:rsidDel="00000000" w:rsidR="00000000" w:rsidRPr="00000000">
              <w:rPr>
                <w:b w:val="1"/>
                <w:vertAlign w:val="baseline"/>
                <w:rtl w:val="0"/>
              </w:rPr>
              <w:t xml:space="preserve">La administración debe desarrollar alguna estrategia y plan, para obtener provecho de esas instalaciones, mediante algún negocio u otra actividad comercial que le permita generar recursos frescos, necesarios para el cumplimiento de los objetivos y metas.</w:t>
            </w:r>
            <w:r w:rsidDel="00000000" w:rsidR="00000000" w:rsidRPr="00000000">
              <w:rPr>
                <w:rtl w:val="0"/>
              </w:rPr>
            </w:r>
          </w:p>
        </w:tc>
      </w:tr>
      <w:tr>
        <w:trPr>
          <w:trHeight w:val="17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Respuesta de la Gerencia</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3C">
            <w:pPr>
              <w:contextualSpacing w:val="0"/>
              <w:jc w:val="both"/>
              <w:rPr>
                <w:b w:val="0"/>
                <w:vertAlign w:val="baseline"/>
              </w:rPr>
            </w:pPr>
            <w:r w:rsidDel="00000000" w:rsidR="00000000" w:rsidRPr="00000000">
              <w:rPr>
                <w:rtl w:val="0"/>
              </w:rPr>
            </w:r>
          </w:p>
          <w:p w:rsidR="00000000" w:rsidDel="00000000" w:rsidP="00000000" w:rsidRDefault="00000000" w:rsidRPr="00000000" w14:paraId="0000023D">
            <w:pPr>
              <w:contextualSpacing w:val="0"/>
              <w:jc w:val="both"/>
              <w:rPr>
                <w:b w:val="0"/>
                <w:vertAlign w:val="baseline"/>
              </w:rPr>
            </w:pPr>
            <w:r w:rsidDel="00000000" w:rsidR="00000000" w:rsidRPr="00000000">
              <w:rPr>
                <w:rtl w:val="0"/>
              </w:rPr>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Responsable: </w:t>
            </w:r>
            <w:r w:rsidDel="00000000" w:rsidR="00000000" w:rsidRPr="00000000">
              <w:rPr>
                <w:rtl w:val="0"/>
              </w:rPr>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Fecha:</w:t>
            </w:r>
            <w:r w:rsidDel="00000000" w:rsidR="00000000" w:rsidRPr="00000000">
              <w:rPr>
                <w:rtl w:val="0"/>
              </w:rPr>
            </w:r>
          </w:p>
        </w:tc>
      </w:tr>
    </w:tbl>
    <w:p w:rsidR="00000000" w:rsidDel="00000000" w:rsidP="00000000" w:rsidRDefault="00000000" w:rsidRPr="00000000" w14:paraId="00000241">
      <w:pPr>
        <w:contextualSpacing w:val="0"/>
        <w:rPr>
          <w:vertAlign w:val="baseline"/>
        </w:rPr>
      </w:pPr>
      <w:r w:rsidDel="00000000" w:rsidR="00000000" w:rsidRPr="00000000">
        <w:rPr>
          <w:rtl w:val="0"/>
        </w:rPr>
      </w:r>
    </w:p>
    <w:p w:rsidR="00000000" w:rsidDel="00000000" w:rsidP="00000000" w:rsidRDefault="00000000" w:rsidRPr="00000000" w14:paraId="00000242">
      <w:pPr>
        <w:contextualSpacing w:val="0"/>
        <w:rPr>
          <w:vertAlign w:val="baseline"/>
        </w:rPr>
      </w:pPr>
      <w:r w:rsidDel="00000000" w:rsidR="00000000" w:rsidRPr="00000000">
        <w:rPr>
          <w:rtl w:val="0"/>
        </w:rPr>
      </w:r>
    </w:p>
    <w:p w:rsidR="00000000" w:rsidDel="00000000" w:rsidP="00000000" w:rsidRDefault="00000000" w:rsidRPr="00000000" w14:paraId="00000243">
      <w:pPr>
        <w:contextualSpacing w:val="0"/>
        <w:rPr>
          <w:vertAlign w:val="baseline"/>
        </w:rPr>
      </w:pPr>
      <w:r w:rsidDel="00000000" w:rsidR="00000000" w:rsidRPr="00000000">
        <w:rPr>
          <w:rtl w:val="0"/>
        </w:rPr>
      </w:r>
    </w:p>
    <w:p w:rsidR="00000000" w:rsidDel="00000000" w:rsidP="00000000" w:rsidRDefault="00000000" w:rsidRPr="00000000" w14:paraId="00000244">
      <w:pPr>
        <w:contextualSpacing w:val="0"/>
        <w:rPr>
          <w:vertAlign w:val="baseline"/>
        </w:rPr>
      </w:pPr>
      <w:r w:rsidDel="00000000" w:rsidR="00000000" w:rsidRPr="00000000">
        <w:rPr>
          <w:rtl w:val="0"/>
        </w:rPr>
      </w:r>
    </w:p>
    <w:p w:rsidR="00000000" w:rsidDel="00000000" w:rsidP="00000000" w:rsidRDefault="00000000" w:rsidRPr="00000000" w14:paraId="00000245">
      <w:pPr>
        <w:contextualSpacing w:val="0"/>
        <w:rPr>
          <w:vertAlign w:val="baseline"/>
        </w:rPr>
      </w:pPr>
      <w:r w:rsidDel="00000000" w:rsidR="00000000" w:rsidRPr="00000000">
        <w:rPr>
          <w:rtl w:val="0"/>
        </w:rPr>
      </w:r>
    </w:p>
    <w:p w:rsidR="00000000" w:rsidDel="00000000" w:rsidP="00000000" w:rsidRDefault="00000000" w:rsidRPr="00000000" w14:paraId="00000246">
      <w:pPr>
        <w:contextualSpacing w:val="0"/>
        <w:rPr>
          <w:vertAlign w:val="baseline"/>
        </w:rPr>
      </w:pPr>
      <w:r w:rsidDel="00000000" w:rsidR="00000000" w:rsidRPr="00000000">
        <w:rPr>
          <w:rtl w:val="0"/>
        </w:rPr>
      </w:r>
    </w:p>
    <w:p w:rsidR="00000000" w:rsidDel="00000000" w:rsidP="00000000" w:rsidRDefault="00000000" w:rsidRPr="00000000" w14:paraId="00000247">
      <w:pPr>
        <w:contextualSpacing w:val="0"/>
        <w:rPr>
          <w:vertAlign w:val="baseline"/>
        </w:rPr>
      </w:pPr>
      <w:r w:rsidDel="00000000" w:rsidR="00000000" w:rsidRPr="00000000">
        <w:rPr>
          <w:rtl w:val="0"/>
        </w:rPr>
      </w:r>
    </w:p>
    <w:p w:rsidR="00000000" w:rsidDel="00000000" w:rsidP="00000000" w:rsidRDefault="00000000" w:rsidRPr="00000000" w14:paraId="00000248">
      <w:pPr>
        <w:contextualSpacing w:val="0"/>
        <w:rPr>
          <w:vertAlign w:val="baseline"/>
        </w:rPr>
      </w:pPr>
      <w:r w:rsidDel="00000000" w:rsidR="00000000" w:rsidRPr="00000000">
        <w:rPr>
          <w:rtl w:val="0"/>
        </w:rPr>
      </w:r>
    </w:p>
    <w:p w:rsidR="00000000" w:rsidDel="00000000" w:rsidP="00000000" w:rsidRDefault="00000000" w:rsidRPr="00000000" w14:paraId="00000249">
      <w:pPr>
        <w:contextualSpacing w:val="0"/>
        <w:rPr>
          <w:vertAlign w:val="baseline"/>
        </w:rPr>
      </w:pPr>
      <w:r w:rsidDel="00000000" w:rsidR="00000000" w:rsidRPr="00000000">
        <w:rPr>
          <w:rtl w:val="0"/>
        </w:rPr>
      </w:r>
    </w:p>
    <w:p w:rsidR="00000000" w:rsidDel="00000000" w:rsidP="00000000" w:rsidRDefault="00000000" w:rsidRPr="00000000" w14:paraId="0000024A">
      <w:pPr>
        <w:contextualSpacing w:val="0"/>
        <w:rPr>
          <w:vertAlign w:val="baseline"/>
        </w:rPr>
      </w:pPr>
      <w:r w:rsidDel="00000000" w:rsidR="00000000" w:rsidRPr="00000000">
        <w:rPr>
          <w:rtl w:val="0"/>
        </w:rPr>
      </w:r>
    </w:p>
    <w:p w:rsidR="00000000" w:rsidDel="00000000" w:rsidP="00000000" w:rsidRDefault="00000000" w:rsidRPr="00000000" w14:paraId="0000024B">
      <w:pPr>
        <w:contextualSpacing w:val="0"/>
        <w:rPr>
          <w:vertAlign w:val="baseline"/>
        </w:rPr>
      </w:pPr>
      <w:r w:rsidDel="00000000" w:rsidR="00000000" w:rsidRPr="00000000">
        <w:rPr>
          <w:rtl w:val="0"/>
        </w:rPr>
      </w:r>
    </w:p>
    <w:p w:rsidR="00000000" w:rsidDel="00000000" w:rsidP="00000000" w:rsidRDefault="00000000" w:rsidRPr="00000000" w14:paraId="0000024C">
      <w:pPr>
        <w:contextualSpacing w:val="0"/>
        <w:rPr>
          <w:vertAlign w:val="baseline"/>
        </w:rPr>
      </w:pPr>
      <w:r w:rsidDel="00000000" w:rsidR="00000000" w:rsidRPr="00000000">
        <w:rPr>
          <w:rtl w:val="0"/>
        </w:rPr>
      </w:r>
    </w:p>
    <w:p w:rsidR="00000000" w:rsidDel="00000000" w:rsidP="00000000" w:rsidRDefault="00000000" w:rsidRPr="00000000" w14:paraId="0000024D">
      <w:pPr>
        <w:contextualSpacing w:val="0"/>
        <w:rPr>
          <w:vertAlign w:val="baseline"/>
        </w:rPr>
      </w:pPr>
      <w:r w:rsidDel="00000000" w:rsidR="00000000" w:rsidRPr="00000000">
        <w:rPr>
          <w:rtl w:val="0"/>
        </w:rPr>
      </w:r>
    </w:p>
    <w:p w:rsidR="00000000" w:rsidDel="00000000" w:rsidP="00000000" w:rsidRDefault="00000000" w:rsidRPr="00000000" w14:paraId="0000024E">
      <w:pPr>
        <w:contextualSpacing w:val="0"/>
        <w:rPr>
          <w:vertAlign w:val="baseline"/>
        </w:rPr>
      </w:pPr>
      <w:r w:rsidDel="00000000" w:rsidR="00000000" w:rsidRPr="00000000">
        <w:rPr>
          <w:rtl w:val="0"/>
        </w:rPr>
      </w:r>
    </w:p>
    <w:p w:rsidR="00000000" w:rsidDel="00000000" w:rsidP="00000000" w:rsidRDefault="00000000" w:rsidRPr="00000000" w14:paraId="0000024F">
      <w:pPr>
        <w:contextualSpacing w:val="0"/>
        <w:rPr>
          <w:vertAlign w:val="baseline"/>
        </w:rPr>
      </w:pPr>
      <w:r w:rsidDel="00000000" w:rsidR="00000000" w:rsidRPr="00000000">
        <w:rPr>
          <w:rtl w:val="0"/>
        </w:rPr>
      </w:r>
    </w:p>
    <w:p w:rsidR="00000000" w:rsidDel="00000000" w:rsidP="00000000" w:rsidRDefault="00000000" w:rsidRPr="00000000" w14:paraId="00000250">
      <w:pPr>
        <w:contextualSpacing w:val="0"/>
        <w:rPr>
          <w:vertAlign w:val="baseline"/>
        </w:rPr>
      </w:pPr>
      <w:r w:rsidDel="00000000" w:rsidR="00000000" w:rsidRPr="00000000">
        <w:rPr>
          <w:rtl w:val="0"/>
        </w:rPr>
      </w:r>
    </w:p>
    <w:p w:rsidR="00000000" w:rsidDel="00000000" w:rsidP="00000000" w:rsidRDefault="00000000" w:rsidRPr="00000000" w14:paraId="00000251">
      <w:pPr>
        <w:contextualSpacing w:val="0"/>
        <w:rPr>
          <w:vertAlign w:val="baseline"/>
        </w:rPr>
      </w:pPr>
      <w:r w:rsidDel="00000000" w:rsidR="00000000" w:rsidRPr="00000000">
        <w:rPr>
          <w:rtl w:val="0"/>
        </w:rPr>
      </w:r>
    </w:p>
    <w:tbl>
      <w:tblPr>
        <w:tblStyle w:val="Table15"/>
        <w:tblW w:w="9000.0" w:type="dxa"/>
        <w:jc w:val="left"/>
        <w:tblInd w:w="108.0" w:type="pct"/>
        <w:tblLayout w:type="fixed"/>
        <w:tblLook w:val="0000"/>
      </w:tblPr>
      <w:tblGrid>
        <w:gridCol w:w="900"/>
        <w:gridCol w:w="6480"/>
        <w:gridCol w:w="1620"/>
        <w:tblGridChange w:id="0">
          <w:tblGrid>
            <w:gridCol w:w="900"/>
            <w:gridCol w:w="6480"/>
            <w:gridCol w:w="1620"/>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Proceso operativo</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Significancia</w:t>
            </w:r>
          </w:p>
        </w:tc>
      </w:tr>
      <w:tr>
        <w:trPr>
          <w:trHeight w:val="580" w:hRule="atLeast"/>
        </w:trPr>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existe reglamentación interna, relacionada con el proceso de viáticos.</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114300" distR="114300">
                  <wp:extent cx="315595" cy="314325"/>
                  <wp:effectExtent b="0" l="0" r="0" t="0"/>
                  <wp:docPr id="1082" name="image29.png"/>
                  <a:graphic>
                    <a:graphicData uri="http://schemas.openxmlformats.org/drawingml/2006/picture">
                      <pic:pic>
                        <pic:nvPicPr>
                          <pic:cNvPr id="0" name="image29.png"/>
                          <pic:cNvPicPr preferRelativeResize="0"/>
                        </pic:nvPicPr>
                        <pic:blipFill>
                          <a:blip r:embed="rId43"/>
                          <a:srcRect b="0" l="0" r="0" t="0"/>
                          <a:stretch>
                            <a:fillRect/>
                          </a:stretch>
                        </pic:blipFill>
                        <pic:spPr>
                          <a:xfrm>
                            <a:off x="0" y="0"/>
                            <a:ext cx="315595" cy="314325"/>
                          </a:xfrm>
                          <a:prstGeom prst="rect"/>
                          <a:ln/>
                        </pic:spPr>
                      </pic:pic>
                    </a:graphicData>
                  </a:graphic>
                </wp:inline>
              </w:drawing>
            </w:r>
            <w:r w:rsidDel="00000000" w:rsidR="00000000" w:rsidRPr="00000000">
              <w:rPr>
                <w:rtl w:val="0"/>
              </w:rPr>
            </w:r>
          </w:p>
        </w:tc>
      </w:tr>
      <w:tr>
        <w:trPr>
          <w:trHeight w:val="1120" w:hRule="atLeast"/>
        </w:trPr>
        <w:tc>
          <w:tcPr>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Hallazgo</w:t>
            </w:r>
          </w:p>
        </w:tc>
        <w:tc>
          <w:tcPr>
            <w:gridSpan w:val="2"/>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existe una política o procedimiento interno que regule o controle el proceso de autorización, pago o reembolso de los viáticos, de igual forma se detectaron gastos hechos en supermercados de Nicoya, que posteriormente fueron liquidados y cancelados mediante la cuenta de viáticos.</w:t>
            </w:r>
            <w:r w:rsidDel="00000000" w:rsidR="00000000" w:rsidRPr="00000000">
              <w:rPr>
                <w:rtl w:val="0"/>
              </w:rPr>
            </w:r>
          </w:p>
          <w:p w:rsidR="00000000" w:rsidDel="00000000" w:rsidP="00000000" w:rsidRDefault="00000000" w:rsidRPr="00000000" w14:paraId="0000025A">
            <w:pPr>
              <w:tabs>
                <w:tab w:val="left" w:pos="1010"/>
              </w:tabs>
              <w:contextualSpacing w:val="0"/>
              <w:rPr>
                <w:b w:val="0"/>
                <w:vertAlign w:val="baseline"/>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Riesgo / Impacto</w:t>
            </w:r>
          </w:p>
        </w:tc>
        <w:tc>
          <w:tcPr>
            <w:gridSpan w:val="2"/>
            <w:tcBorders>
              <w:top w:color="000000" w:space="0" w:sz="4" w:val="single"/>
              <w:left w:color="000000" w:space="0" w:sz="6" w:val="single"/>
              <w:bottom w:color="000000" w:space="0" w:sz="4" w:val="single"/>
              <w:right w:color="000000" w:space="0" w:sz="4" w:val="single"/>
            </w:tcBorders>
            <w:vAlign w:val="top"/>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falta de reglamentación impide definir claramente cuando algún empleado o deportista tiene derecho al pago de viáticos, de igual forma no permite determinar cuál es la naturaleza que debe tener un gasto para que se catalogado como viatico, ni la documentación que debe respaldarlo, esto puede originar pagos indebidos, afectando directamente la liquidez y los recursos con los que cuenta el comité de deportes de Nicoya.</w:t>
            </w:r>
            <w:r w:rsidDel="00000000" w:rsidR="00000000" w:rsidRPr="00000000">
              <w:rPr>
                <w:rtl w:val="0"/>
              </w:rPr>
            </w:r>
          </w:p>
        </w:tc>
      </w:tr>
      <w:tr>
        <w:trPr>
          <w:trHeight w:val="1960" w:hRule="atLeast"/>
        </w:trPr>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Recomendación/ Requerimiento </w:t>
            </w:r>
          </w:p>
        </w:tc>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0">
            <w:pPr>
              <w:contextualSpacing w:val="0"/>
              <w:jc w:val="both"/>
              <w:rPr>
                <w:b w:val="0"/>
                <w:vertAlign w:val="baseline"/>
              </w:rPr>
            </w:pPr>
            <w:r w:rsidDel="00000000" w:rsidR="00000000" w:rsidRPr="00000000">
              <w:rPr>
                <w:b w:val="1"/>
                <w:vertAlign w:val="baseline"/>
                <w:rtl w:val="0"/>
              </w:rPr>
              <w:t xml:space="preserve">A la mayor brevedad posible, la administración del comité de deportes debe implementar el reglamento interno de la municipalidad de Nicoya en lo relacionado con el proceso de pago y liquidación de viáticos, allí se indica claramente las condiciones que debe cumplir cualquier empleado para tener derecho a estos reintegros.</w:t>
            </w:r>
            <w:r w:rsidDel="00000000" w:rsidR="00000000" w:rsidRPr="00000000">
              <w:rPr>
                <w:rtl w:val="0"/>
              </w:rPr>
            </w:r>
          </w:p>
        </w:tc>
      </w:tr>
      <w:tr>
        <w:trPr>
          <w:trHeight w:val="17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Respuesta de la Gerencia</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3">
            <w:pPr>
              <w:contextualSpacing w:val="0"/>
              <w:jc w:val="both"/>
              <w:rPr>
                <w:b w:val="0"/>
                <w:vertAlign w:val="baseline"/>
              </w:rPr>
            </w:pPr>
            <w:r w:rsidDel="00000000" w:rsidR="00000000" w:rsidRPr="00000000">
              <w:rPr>
                <w:rtl w:val="0"/>
              </w:rPr>
            </w:r>
          </w:p>
          <w:p w:rsidR="00000000" w:rsidDel="00000000" w:rsidP="00000000" w:rsidRDefault="00000000" w:rsidRPr="00000000" w14:paraId="00000264">
            <w:pPr>
              <w:contextualSpacing w:val="0"/>
              <w:jc w:val="both"/>
              <w:rPr>
                <w:b w:val="0"/>
                <w:vertAlign w:val="baseline"/>
              </w:rPr>
            </w:pPr>
            <w:r w:rsidDel="00000000" w:rsidR="00000000" w:rsidRPr="00000000">
              <w:rPr>
                <w:rtl w:val="0"/>
              </w:rPr>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Responsable: </w:t>
            </w:r>
            <w:r w:rsidDel="00000000" w:rsidR="00000000" w:rsidRPr="00000000">
              <w:rPr>
                <w:rtl w:val="0"/>
              </w:rPr>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Fecha:</w:t>
            </w:r>
            <w:r w:rsidDel="00000000" w:rsidR="00000000" w:rsidRPr="00000000">
              <w:rPr>
                <w:rtl w:val="0"/>
              </w:rPr>
            </w:r>
          </w:p>
        </w:tc>
      </w:tr>
    </w:tbl>
    <w:p w:rsidR="00000000" w:rsidDel="00000000" w:rsidP="00000000" w:rsidRDefault="00000000" w:rsidRPr="00000000" w14:paraId="00000268">
      <w:pPr>
        <w:contextualSpacing w:val="0"/>
        <w:rPr>
          <w:color w:val="ff0000"/>
          <w:vertAlign w:val="baseline"/>
        </w:rPr>
      </w:pPr>
      <w:r w:rsidDel="00000000" w:rsidR="00000000" w:rsidRPr="00000000">
        <w:rPr>
          <w:rtl w:val="0"/>
        </w:rPr>
      </w:r>
    </w:p>
    <w:p w:rsidR="00000000" w:rsidDel="00000000" w:rsidP="00000000" w:rsidRDefault="00000000" w:rsidRPr="00000000" w14:paraId="00000269">
      <w:pPr>
        <w:contextualSpacing w:val="0"/>
        <w:rPr>
          <w:vertAlign w:val="baseline"/>
        </w:rPr>
      </w:pPr>
      <w:r w:rsidDel="00000000" w:rsidR="00000000" w:rsidRPr="00000000">
        <w:rPr>
          <w:rtl w:val="0"/>
        </w:rPr>
      </w:r>
    </w:p>
    <w:p w:rsidR="00000000" w:rsidDel="00000000" w:rsidP="00000000" w:rsidRDefault="00000000" w:rsidRPr="00000000" w14:paraId="0000026A">
      <w:pPr>
        <w:contextualSpacing w:val="0"/>
        <w:rPr>
          <w:vertAlign w:val="baseline"/>
        </w:rPr>
      </w:pPr>
      <w:r w:rsidDel="00000000" w:rsidR="00000000" w:rsidRPr="00000000">
        <w:rPr>
          <w:rtl w:val="0"/>
        </w:rPr>
      </w:r>
    </w:p>
    <w:p w:rsidR="00000000" w:rsidDel="00000000" w:rsidP="00000000" w:rsidRDefault="00000000" w:rsidRPr="00000000" w14:paraId="0000026B">
      <w:pPr>
        <w:contextualSpacing w:val="0"/>
        <w:rPr>
          <w:vertAlign w:val="baseline"/>
        </w:rPr>
      </w:pPr>
      <w:r w:rsidDel="00000000" w:rsidR="00000000" w:rsidRPr="00000000">
        <w:rPr>
          <w:rtl w:val="0"/>
        </w:rPr>
      </w:r>
    </w:p>
    <w:p w:rsidR="00000000" w:rsidDel="00000000" w:rsidP="00000000" w:rsidRDefault="00000000" w:rsidRPr="00000000" w14:paraId="0000026C">
      <w:pPr>
        <w:contextualSpacing w:val="0"/>
        <w:rPr>
          <w:vertAlign w:val="baseline"/>
        </w:rPr>
      </w:pPr>
      <w:r w:rsidDel="00000000" w:rsidR="00000000" w:rsidRPr="00000000">
        <w:rPr>
          <w:rtl w:val="0"/>
        </w:rPr>
      </w:r>
    </w:p>
    <w:p w:rsidR="00000000" w:rsidDel="00000000" w:rsidP="00000000" w:rsidRDefault="00000000" w:rsidRPr="00000000" w14:paraId="0000026D">
      <w:pPr>
        <w:contextualSpacing w:val="0"/>
        <w:rPr>
          <w:vertAlign w:val="baseline"/>
        </w:rPr>
      </w:pPr>
      <w:r w:rsidDel="00000000" w:rsidR="00000000" w:rsidRPr="00000000">
        <w:rPr>
          <w:rtl w:val="0"/>
        </w:rPr>
      </w:r>
    </w:p>
    <w:p w:rsidR="00000000" w:rsidDel="00000000" w:rsidP="00000000" w:rsidRDefault="00000000" w:rsidRPr="00000000" w14:paraId="0000026E">
      <w:pPr>
        <w:contextualSpacing w:val="0"/>
        <w:rPr>
          <w:vertAlign w:val="baseline"/>
        </w:rPr>
      </w:pPr>
      <w:r w:rsidDel="00000000" w:rsidR="00000000" w:rsidRPr="00000000">
        <w:rPr>
          <w:rtl w:val="0"/>
        </w:rPr>
      </w:r>
    </w:p>
    <w:p w:rsidR="00000000" w:rsidDel="00000000" w:rsidP="00000000" w:rsidRDefault="00000000" w:rsidRPr="00000000" w14:paraId="0000026F">
      <w:pPr>
        <w:contextualSpacing w:val="0"/>
        <w:rPr>
          <w:vertAlign w:val="baseline"/>
        </w:rPr>
      </w:pPr>
      <w:r w:rsidDel="00000000" w:rsidR="00000000" w:rsidRPr="00000000">
        <w:rPr>
          <w:rtl w:val="0"/>
        </w:rPr>
      </w:r>
    </w:p>
    <w:p w:rsidR="00000000" w:rsidDel="00000000" w:rsidP="00000000" w:rsidRDefault="00000000" w:rsidRPr="00000000" w14:paraId="00000270">
      <w:pPr>
        <w:contextualSpacing w:val="0"/>
        <w:rPr>
          <w:vertAlign w:val="baseline"/>
        </w:rPr>
      </w:pPr>
      <w:r w:rsidDel="00000000" w:rsidR="00000000" w:rsidRPr="00000000">
        <w:rPr>
          <w:rtl w:val="0"/>
        </w:rPr>
      </w:r>
    </w:p>
    <w:p w:rsidR="00000000" w:rsidDel="00000000" w:rsidP="00000000" w:rsidRDefault="00000000" w:rsidRPr="00000000" w14:paraId="00000271">
      <w:pPr>
        <w:contextualSpacing w:val="0"/>
        <w:rPr>
          <w:vertAlign w:val="baseline"/>
        </w:rPr>
      </w:pPr>
      <w:r w:rsidDel="00000000" w:rsidR="00000000" w:rsidRPr="00000000">
        <w:rPr>
          <w:rtl w:val="0"/>
        </w:rPr>
      </w:r>
    </w:p>
    <w:p w:rsidR="00000000" w:rsidDel="00000000" w:rsidP="00000000" w:rsidRDefault="00000000" w:rsidRPr="00000000" w14:paraId="00000272">
      <w:pPr>
        <w:contextualSpacing w:val="0"/>
        <w:rPr>
          <w:vertAlign w:val="baseline"/>
        </w:rPr>
      </w:pPr>
      <w:r w:rsidDel="00000000" w:rsidR="00000000" w:rsidRPr="00000000">
        <w:rPr>
          <w:rtl w:val="0"/>
        </w:rPr>
      </w:r>
    </w:p>
    <w:p w:rsidR="00000000" w:rsidDel="00000000" w:rsidP="00000000" w:rsidRDefault="00000000" w:rsidRPr="00000000" w14:paraId="00000273">
      <w:pPr>
        <w:contextualSpacing w:val="0"/>
        <w:rPr>
          <w:vertAlign w:val="baseline"/>
        </w:rPr>
      </w:pPr>
      <w:r w:rsidDel="00000000" w:rsidR="00000000" w:rsidRPr="00000000">
        <w:rPr>
          <w:rtl w:val="0"/>
        </w:rPr>
      </w:r>
    </w:p>
    <w:p w:rsidR="00000000" w:rsidDel="00000000" w:rsidP="00000000" w:rsidRDefault="00000000" w:rsidRPr="00000000" w14:paraId="00000274">
      <w:pPr>
        <w:contextualSpacing w:val="0"/>
        <w:rPr>
          <w:vertAlign w:val="baseline"/>
        </w:rPr>
      </w:pPr>
      <w:r w:rsidDel="00000000" w:rsidR="00000000" w:rsidRPr="00000000">
        <w:rPr>
          <w:rtl w:val="0"/>
        </w:rPr>
      </w:r>
    </w:p>
    <w:p w:rsidR="00000000" w:rsidDel="00000000" w:rsidP="00000000" w:rsidRDefault="00000000" w:rsidRPr="00000000" w14:paraId="00000275">
      <w:pPr>
        <w:contextualSpacing w:val="0"/>
        <w:rPr>
          <w:vertAlign w:val="baseline"/>
        </w:rPr>
      </w:pPr>
      <w:r w:rsidDel="00000000" w:rsidR="00000000" w:rsidRPr="00000000">
        <w:rPr>
          <w:rtl w:val="0"/>
        </w:rPr>
      </w:r>
    </w:p>
    <w:p w:rsidR="00000000" w:rsidDel="00000000" w:rsidP="00000000" w:rsidRDefault="00000000" w:rsidRPr="00000000" w14:paraId="00000276">
      <w:pPr>
        <w:contextualSpacing w:val="0"/>
        <w:rPr>
          <w:vertAlign w:val="baseline"/>
        </w:rPr>
      </w:pPr>
      <w:r w:rsidDel="00000000" w:rsidR="00000000" w:rsidRPr="00000000">
        <w:rPr>
          <w:rtl w:val="0"/>
        </w:rPr>
      </w:r>
    </w:p>
    <w:tbl>
      <w:tblPr>
        <w:tblStyle w:val="Table16"/>
        <w:tblW w:w="9000.0" w:type="dxa"/>
        <w:jc w:val="left"/>
        <w:tblInd w:w="108.0" w:type="pct"/>
        <w:tblLayout w:type="fixed"/>
        <w:tblLook w:val="0000"/>
      </w:tblPr>
      <w:tblGrid>
        <w:gridCol w:w="900"/>
        <w:gridCol w:w="6480"/>
        <w:gridCol w:w="1620"/>
        <w:tblGridChange w:id="0">
          <w:tblGrid>
            <w:gridCol w:w="900"/>
            <w:gridCol w:w="6480"/>
            <w:gridCol w:w="1620"/>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Proceso contable financiero</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Significancia</w:t>
            </w:r>
          </w:p>
        </w:tc>
      </w:tr>
      <w:tr>
        <w:trPr>
          <w:trHeight w:val="580" w:hRule="atLeast"/>
        </w:trPr>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contabilidad no cuenta con auxiliares por cuenta contable.</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114300" distR="114300">
                  <wp:extent cx="315595" cy="314325"/>
                  <wp:effectExtent b="0" l="0" r="0" t="0"/>
                  <wp:docPr id="1097" name="image54.png"/>
                  <a:graphic>
                    <a:graphicData uri="http://schemas.openxmlformats.org/drawingml/2006/picture">
                      <pic:pic>
                        <pic:nvPicPr>
                          <pic:cNvPr id="0" name="image54.png"/>
                          <pic:cNvPicPr preferRelativeResize="0"/>
                        </pic:nvPicPr>
                        <pic:blipFill>
                          <a:blip r:embed="rId44"/>
                          <a:srcRect b="0" l="0" r="0" t="0"/>
                          <a:stretch>
                            <a:fillRect/>
                          </a:stretch>
                        </pic:blipFill>
                        <pic:spPr>
                          <a:xfrm>
                            <a:off x="0" y="0"/>
                            <a:ext cx="315595" cy="314325"/>
                          </a:xfrm>
                          <a:prstGeom prst="rect"/>
                          <a:ln/>
                        </pic:spPr>
                      </pic:pic>
                    </a:graphicData>
                  </a:graphic>
                </wp:inline>
              </w:drawing>
            </w:r>
            <w:r w:rsidDel="00000000" w:rsidR="00000000" w:rsidRPr="00000000">
              <w:rPr>
                <w:rtl w:val="0"/>
              </w:rPr>
            </w:r>
          </w:p>
        </w:tc>
      </w:tr>
      <w:tr>
        <w:trPr>
          <w:trHeight w:val="1120" w:hRule="atLeast"/>
        </w:trPr>
        <w:tc>
          <w:tcPr>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Hallazgo</w:t>
            </w:r>
            <w:r w:rsidDel="00000000" w:rsidR="00000000" w:rsidRPr="00000000">
              <w:rPr>
                <w:rtl w:val="0"/>
              </w:rPr>
            </w:r>
          </w:p>
        </w:tc>
        <w:tc>
          <w:tcPr>
            <w:gridSpan w:val="2"/>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contabilidad del comité cantonal de deportes se encuentra archivada y compilada de una forma no clara, ya que la documentación que respalda las transacciones no está ordenada en forma cronológica ni por cuenta contable.</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Riesgo / Impacto</w:t>
            </w:r>
            <w:r w:rsidDel="00000000" w:rsidR="00000000" w:rsidRPr="00000000">
              <w:rPr>
                <w:rtl w:val="0"/>
              </w:rPr>
            </w:r>
          </w:p>
        </w:tc>
        <w:tc>
          <w:tcPr>
            <w:gridSpan w:val="2"/>
            <w:tcBorders>
              <w:top w:color="000000" w:space="0" w:sz="4" w:val="single"/>
              <w:left w:color="000000" w:space="0" w:sz="6" w:val="single"/>
              <w:bottom w:color="000000" w:space="0" w:sz="4" w:val="single"/>
              <w:right w:color="000000" w:space="0" w:sz="4" w:val="single"/>
            </w:tcBorders>
            <w:vAlign w:val="top"/>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información contable debe estar ordenada y archivada de tal forma que facilite al usuario de dicha información (administración, gerencia, publico) la comprensión de los acontecimientos financieros que hayan ocurrido en un período determinado, de no ser así, se podría afectar el proceso de toma de decisiones por parte de la gerencia y el proceso de fiscalización por parte de los entes correspondientes.</w:t>
            </w:r>
            <w:r w:rsidDel="00000000" w:rsidR="00000000" w:rsidRPr="00000000">
              <w:rPr>
                <w:rtl w:val="0"/>
              </w:rPr>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960" w:hRule="atLeast"/>
        </w:trPr>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Recomendación/ Requerimiento </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6">
            <w:pPr>
              <w:contextualSpacing w:val="0"/>
              <w:jc w:val="both"/>
              <w:rPr>
                <w:color w:val="ff0000"/>
                <w:vertAlign w:val="baseline"/>
              </w:rPr>
            </w:pPr>
            <w:r w:rsidDel="00000000" w:rsidR="00000000" w:rsidRPr="00000000">
              <w:rPr>
                <w:color w:val="ff0000"/>
                <w:vertAlign w:val="baseline"/>
                <w:rtl w:val="0"/>
              </w:rPr>
              <w:t xml:space="preserve"> </w:t>
            </w:r>
            <w:r w:rsidDel="00000000" w:rsidR="00000000" w:rsidRPr="00000000">
              <w:rPr>
                <w:b w:val="1"/>
                <w:vertAlign w:val="baseline"/>
                <w:rtl w:val="0"/>
              </w:rPr>
              <w:t xml:space="preserve">La contabilidad del comité cantonal de deportes, debe lo más pronto posible, diseñar e implementar auxiliares por cuenta contable, que faciliten la comprensión de la información financiera por parte de los usuarios, y de igual forma facilite el control de dicha información por parte de la administración.</w:t>
            </w:r>
            <w:r w:rsidDel="00000000" w:rsidR="00000000" w:rsidRPr="00000000">
              <w:rPr>
                <w:rtl w:val="0"/>
              </w:rPr>
            </w:r>
          </w:p>
        </w:tc>
      </w:tr>
      <w:tr>
        <w:trPr>
          <w:trHeight w:val="17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Respuesta de la Gerencia</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9">
            <w:pPr>
              <w:contextualSpacing w:val="0"/>
              <w:jc w:val="both"/>
              <w:rPr>
                <w:i w:val="0"/>
                <w:vertAlign w:val="baseline"/>
              </w:rPr>
            </w:pPr>
            <w:r w:rsidDel="00000000" w:rsidR="00000000" w:rsidRPr="00000000">
              <w:rPr>
                <w:rtl w:val="0"/>
              </w:rPr>
            </w:r>
          </w:p>
          <w:p w:rsidR="00000000" w:rsidDel="00000000" w:rsidP="00000000" w:rsidRDefault="00000000" w:rsidRPr="00000000" w14:paraId="0000028A">
            <w:pPr>
              <w:contextualSpacing w:val="0"/>
              <w:jc w:val="both"/>
              <w:rPr>
                <w:i w:val="0"/>
                <w:vertAlign w:val="baseline"/>
              </w:rPr>
            </w:pPr>
            <w:r w:rsidDel="00000000" w:rsidR="00000000" w:rsidRPr="00000000">
              <w:rPr>
                <w:rtl w:val="0"/>
              </w:rPr>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Responsable:</w:t>
            </w:r>
            <w:r w:rsidDel="00000000" w:rsidR="00000000" w:rsidRPr="00000000">
              <w:rPr>
                <w:rtl w:val="0"/>
              </w:rPr>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Fecha:</w:t>
            </w:r>
            <w:r w:rsidDel="00000000" w:rsidR="00000000" w:rsidRPr="00000000">
              <w:rPr>
                <w:rtl w:val="0"/>
              </w:rPr>
            </w:r>
          </w:p>
        </w:tc>
      </w:tr>
    </w:tbl>
    <w:p w:rsidR="00000000" w:rsidDel="00000000" w:rsidP="00000000" w:rsidRDefault="00000000" w:rsidRPr="00000000" w14:paraId="0000028E">
      <w:pPr>
        <w:contextualSpacing w:val="0"/>
        <w:rPr>
          <w:vertAlign w:val="baseline"/>
        </w:rPr>
      </w:pPr>
      <w:r w:rsidDel="00000000" w:rsidR="00000000" w:rsidRPr="00000000">
        <w:rPr>
          <w:rtl w:val="0"/>
        </w:rPr>
      </w:r>
    </w:p>
    <w:p w:rsidR="00000000" w:rsidDel="00000000" w:rsidP="00000000" w:rsidRDefault="00000000" w:rsidRPr="00000000" w14:paraId="0000028F">
      <w:pPr>
        <w:contextualSpacing w:val="0"/>
        <w:rPr>
          <w:vertAlign w:val="baseline"/>
        </w:rPr>
      </w:pPr>
      <w:r w:rsidDel="00000000" w:rsidR="00000000" w:rsidRPr="00000000">
        <w:rPr>
          <w:rtl w:val="0"/>
        </w:rPr>
      </w:r>
    </w:p>
    <w:p w:rsidR="00000000" w:rsidDel="00000000" w:rsidP="00000000" w:rsidRDefault="00000000" w:rsidRPr="00000000" w14:paraId="00000290">
      <w:pPr>
        <w:contextualSpacing w:val="0"/>
        <w:rPr>
          <w:vertAlign w:val="baseline"/>
        </w:rPr>
      </w:pPr>
      <w:r w:rsidDel="00000000" w:rsidR="00000000" w:rsidRPr="00000000">
        <w:rPr>
          <w:rtl w:val="0"/>
        </w:rPr>
      </w:r>
    </w:p>
    <w:p w:rsidR="00000000" w:rsidDel="00000000" w:rsidP="00000000" w:rsidRDefault="00000000" w:rsidRPr="00000000" w14:paraId="00000291">
      <w:pPr>
        <w:contextualSpacing w:val="0"/>
        <w:rPr>
          <w:vertAlign w:val="baseline"/>
        </w:rPr>
      </w:pPr>
      <w:r w:rsidDel="00000000" w:rsidR="00000000" w:rsidRPr="00000000">
        <w:rPr>
          <w:rtl w:val="0"/>
        </w:rPr>
      </w:r>
    </w:p>
    <w:p w:rsidR="00000000" w:rsidDel="00000000" w:rsidP="00000000" w:rsidRDefault="00000000" w:rsidRPr="00000000" w14:paraId="00000292">
      <w:pPr>
        <w:contextualSpacing w:val="0"/>
        <w:rPr>
          <w:vertAlign w:val="baseline"/>
        </w:rPr>
      </w:pPr>
      <w:r w:rsidDel="00000000" w:rsidR="00000000" w:rsidRPr="00000000">
        <w:rPr>
          <w:rtl w:val="0"/>
        </w:rPr>
      </w:r>
    </w:p>
    <w:p w:rsidR="00000000" w:rsidDel="00000000" w:rsidP="00000000" w:rsidRDefault="00000000" w:rsidRPr="00000000" w14:paraId="00000293">
      <w:pPr>
        <w:contextualSpacing w:val="0"/>
        <w:rPr>
          <w:vertAlign w:val="baseline"/>
        </w:rPr>
      </w:pPr>
      <w:r w:rsidDel="00000000" w:rsidR="00000000" w:rsidRPr="00000000">
        <w:rPr>
          <w:rtl w:val="0"/>
        </w:rPr>
      </w:r>
    </w:p>
    <w:p w:rsidR="00000000" w:rsidDel="00000000" w:rsidP="00000000" w:rsidRDefault="00000000" w:rsidRPr="00000000" w14:paraId="00000294">
      <w:pPr>
        <w:contextualSpacing w:val="0"/>
        <w:rPr>
          <w:vertAlign w:val="baseline"/>
        </w:rPr>
      </w:pPr>
      <w:r w:rsidDel="00000000" w:rsidR="00000000" w:rsidRPr="00000000">
        <w:rPr>
          <w:rtl w:val="0"/>
        </w:rPr>
      </w:r>
    </w:p>
    <w:p w:rsidR="00000000" w:rsidDel="00000000" w:rsidP="00000000" w:rsidRDefault="00000000" w:rsidRPr="00000000" w14:paraId="00000295">
      <w:pPr>
        <w:contextualSpacing w:val="0"/>
        <w:rPr>
          <w:vertAlign w:val="baseline"/>
        </w:rPr>
      </w:pPr>
      <w:r w:rsidDel="00000000" w:rsidR="00000000" w:rsidRPr="00000000">
        <w:rPr>
          <w:rtl w:val="0"/>
        </w:rPr>
      </w:r>
    </w:p>
    <w:p w:rsidR="00000000" w:rsidDel="00000000" w:rsidP="00000000" w:rsidRDefault="00000000" w:rsidRPr="00000000" w14:paraId="00000296">
      <w:pPr>
        <w:contextualSpacing w:val="0"/>
        <w:rPr>
          <w:vertAlign w:val="baseline"/>
        </w:rPr>
      </w:pPr>
      <w:r w:rsidDel="00000000" w:rsidR="00000000" w:rsidRPr="00000000">
        <w:rPr>
          <w:rtl w:val="0"/>
        </w:rPr>
      </w:r>
    </w:p>
    <w:p w:rsidR="00000000" w:rsidDel="00000000" w:rsidP="00000000" w:rsidRDefault="00000000" w:rsidRPr="00000000" w14:paraId="00000297">
      <w:pPr>
        <w:contextualSpacing w:val="0"/>
        <w:rPr>
          <w:vertAlign w:val="baseline"/>
        </w:rPr>
      </w:pPr>
      <w:r w:rsidDel="00000000" w:rsidR="00000000" w:rsidRPr="00000000">
        <w:rPr>
          <w:rtl w:val="0"/>
        </w:rPr>
      </w:r>
    </w:p>
    <w:p w:rsidR="00000000" w:rsidDel="00000000" w:rsidP="00000000" w:rsidRDefault="00000000" w:rsidRPr="00000000" w14:paraId="00000298">
      <w:pPr>
        <w:contextualSpacing w:val="0"/>
        <w:rPr>
          <w:vertAlign w:val="baseline"/>
        </w:rPr>
      </w:pPr>
      <w:r w:rsidDel="00000000" w:rsidR="00000000" w:rsidRPr="00000000">
        <w:rPr>
          <w:rtl w:val="0"/>
        </w:rPr>
      </w:r>
    </w:p>
    <w:p w:rsidR="00000000" w:rsidDel="00000000" w:rsidP="00000000" w:rsidRDefault="00000000" w:rsidRPr="00000000" w14:paraId="00000299">
      <w:pPr>
        <w:contextualSpacing w:val="0"/>
        <w:rPr>
          <w:vertAlign w:val="baseline"/>
        </w:rPr>
      </w:pPr>
      <w:r w:rsidDel="00000000" w:rsidR="00000000" w:rsidRPr="00000000">
        <w:rPr>
          <w:rtl w:val="0"/>
        </w:rPr>
      </w:r>
    </w:p>
    <w:p w:rsidR="00000000" w:rsidDel="00000000" w:rsidP="00000000" w:rsidRDefault="00000000" w:rsidRPr="00000000" w14:paraId="0000029A">
      <w:pPr>
        <w:contextualSpacing w:val="0"/>
        <w:rPr>
          <w:vertAlign w:val="baseline"/>
        </w:rPr>
      </w:pPr>
      <w:r w:rsidDel="00000000" w:rsidR="00000000" w:rsidRPr="00000000">
        <w:rPr>
          <w:rtl w:val="0"/>
        </w:rPr>
      </w:r>
    </w:p>
    <w:p w:rsidR="00000000" w:rsidDel="00000000" w:rsidP="00000000" w:rsidRDefault="00000000" w:rsidRPr="00000000" w14:paraId="0000029B">
      <w:pPr>
        <w:contextualSpacing w:val="0"/>
        <w:rPr>
          <w:vertAlign w:val="baseline"/>
        </w:rPr>
      </w:pPr>
      <w:r w:rsidDel="00000000" w:rsidR="00000000" w:rsidRPr="00000000">
        <w:rPr>
          <w:rtl w:val="0"/>
        </w:rPr>
      </w:r>
    </w:p>
    <w:p w:rsidR="00000000" w:rsidDel="00000000" w:rsidP="00000000" w:rsidRDefault="00000000" w:rsidRPr="00000000" w14:paraId="0000029C">
      <w:pPr>
        <w:contextualSpacing w:val="0"/>
        <w:rPr>
          <w:vertAlign w:val="baseline"/>
        </w:rPr>
      </w:pPr>
      <w:r w:rsidDel="00000000" w:rsidR="00000000" w:rsidRPr="00000000">
        <w:rPr>
          <w:rtl w:val="0"/>
        </w:rPr>
      </w:r>
    </w:p>
    <w:p w:rsidR="00000000" w:rsidDel="00000000" w:rsidP="00000000" w:rsidRDefault="00000000" w:rsidRPr="00000000" w14:paraId="0000029D">
      <w:pPr>
        <w:contextualSpacing w:val="0"/>
        <w:rPr>
          <w:vertAlign w:val="baseline"/>
        </w:rPr>
      </w:pPr>
      <w:r w:rsidDel="00000000" w:rsidR="00000000" w:rsidRPr="00000000">
        <w:rPr>
          <w:rtl w:val="0"/>
        </w:rPr>
      </w:r>
    </w:p>
    <w:p w:rsidR="00000000" w:rsidDel="00000000" w:rsidP="00000000" w:rsidRDefault="00000000" w:rsidRPr="00000000" w14:paraId="0000029E">
      <w:pPr>
        <w:contextualSpacing w:val="0"/>
        <w:rPr>
          <w:vertAlign w:val="baseline"/>
        </w:rPr>
      </w:pPr>
      <w:r w:rsidDel="00000000" w:rsidR="00000000" w:rsidRPr="00000000">
        <w:rPr>
          <w:rtl w:val="0"/>
        </w:rPr>
      </w:r>
    </w:p>
    <w:p w:rsidR="00000000" w:rsidDel="00000000" w:rsidP="00000000" w:rsidRDefault="00000000" w:rsidRPr="00000000" w14:paraId="0000029F">
      <w:pPr>
        <w:contextualSpacing w:val="0"/>
        <w:rPr>
          <w:vertAlign w:val="baseline"/>
        </w:rPr>
      </w:pPr>
      <w:r w:rsidDel="00000000" w:rsidR="00000000" w:rsidRPr="00000000">
        <w:rPr>
          <w:rtl w:val="0"/>
        </w:rPr>
      </w:r>
    </w:p>
    <w:tbl>
      <w:tblPr>
        <w:tblStyle w:val="Table17"/>
        <w:tblW w:w="9000.0" w:type="dxa"/>
        <w:jc w:val="left"/>
        <w:tblInd w:w="108.0" w:type="pct"/>
        <w:tblLayout w:type="fixed"/>
        <w:tblLook w:val="0000"/>
      </w:tblPr>
      <w:tblGrid>
        <w:gridCol w:w="900"/>
        <w:gridCol w:w="6480"/>
        <w:gridCol w:w="1620"/>
        <w:tblGridChange w:id="0">
          <w:tblGrid>
            <w:gridCol w:w="900"/>
            <w:gridCol w:w="6480"/>
            <w:gridCol w:w="1620"/>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Proceso operative</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Significancia</w:t>
            </w:r>
          </w:p>
        </w:tc>
      </w:tr>
      <w:tr>
        <w:trPr>
          <w:trHeight w:val="580" w:hRule="atLeast"/>
        </w:trPr>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Existe una cuenta por cobrar a la secretaria del comité de deportes, cuyo saldo se ha mantenido igual por muchos meses</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114300" distR="114300">
                  <wp:extent cx="316865" cy="316230"/>
                  <wp:effectExtent b="0" l="0" r="0" t="0"/>
                  <wp:docPr id="1088" name="image36.png"/>
                  <a:graphic>
                    <a:graphicData uri="http://schemas.openxmlformats.org/drawingml/2006/picture">
                      <pic:pic>
                        <pic:nvPicPr>
                          <pic:cNvPr id="0" name="image36.png"/>
                          <pic:cNvPicPr preferRelativeResize="0"/>
                        </pic:nvPicPr>
                        <pic:blipFill>
                          <a:blip r:embed="rId45"/>
                          <a:srcRect b="0" l="0" r="0" t="0"/>
                          <a:stretch>
                            <a:fillRect/>
                          </a:stretch>
                        </pic:blipFill>
                        <pic:spPr>
                          <a:xfrm>
                            <a:off x="0" y="0"/>
                            <a:ext cx="316865" cy="316230"/>
                          </a:xfrm>
                          <a:prstGeom prst="rect"/>
                          <a:ln/>
                        </pic:spPr>
                      </pic:pic>
                    </a:graphicData>
                  </a:graphic>
                </wp:inline>
              </w:drawing>
            </w:r>
            <w:r w:rsidDel="00000000" w:rsidR="00000000" w:rsidRPr="00000000">
              <w:rPr>
                <w:rtl w:val="0"/>
              </w:rPr>
            </w:r>
          </w:p>
        </w:tc>
      </w:tr>
      <w:tr>
        <w:trPr>
          <w:trHeight w:val="1120" w:hRule="atLeast"/>
        </w:trPr>
        <w:tc>
          <w:tcPr>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Hallazgo</w:t>
            </w:r>
            <w:r w:rsidDel="00000000" w:rsidR="00000000" w:rsidRPr="00000000">
              <w:rPr>
                <w:rtl w:val="0"/>
              </w:rPr>
            </w:r>
          </w:p>
        </w:tc>
        <w:tc>
          <w:tcPr>
            <w:gridSpan w:val="2"/>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A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 detectó la existencia de una cuenta por cobrar a la secretaría del comité de deportes, cuyo saldo al 31 de diciembre de 2017 era de ₡1.839.036.26, y a la fecha de la auditoria el saldo se mantenía sin ningún tipo de abono a la cuenta.</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Riesgo / Impacto</w:t>
            </w:r>
            <w:r w:rsidDel="00000000" w:rsidR="00000000" w:rsidRPr="00000000">
              <w:rPr>
                <w:rtl w:val="0"/>
              </w:rPr>
            </w:r>
          </w:p>
        </w:tc>
        <w:tc>
          <w:tcPr>
            <w:gridSpan w:val="2"/>
            <w:tcBorders>
              <w:top w:color="000000" w:space="0" w:sz="4" w:val="single"/>
              <w:left w:color="000000" w:space="0" w:sz="6" w:val="single"/>
              <w:bottom w:color="000000" w:space="0" w:sz="4" w:val="single"/>
              <w:right w:color="000000" w:space="0" w:sz="4" w:val="single"/>
            </w:tcBorders>
            <w:vAlign w:val="top"/>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riesgo relacionado con este hallazgo, es que esos dineros no sean recuperados, afectando directamente, los recursos con los que cuenta el comité de deportes.</w:t>
            </w:r>
            <w:r w:rsidDel="00000000" w:rsidR="00000000" w:rsidRPr="00000000">
              <w:rPr>
                <w:rtl w:val="0"/>
              </w:rPr>
            </w:r>
          </w:p>
        </w:tc>
      </w:tr>
      <w:tr>
        <w:trPr>
          <w:trHeight w:val="1960" w:hRule="atLeast"/>
        </w:trPr>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Recomendación/ Requerimiento </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D">
            <w:pPr>
              <w:contextualSpacing w:val="0"/>
              <w:jc w:val="both"/>
              <w:rPr>
                <w:b w:val="0"/>
                <w:vertAlign w:val="baseline"/>
              </w:rPr>
            </w:pPr>
            <w:r w:rsidDel="00000000" w:rsidR="00000000" w:rsidRPr="00000000">
              <w:rPr>
                <w:b w:val="1"/>
                <w:vertAlign w:val="baseline"/>
                <w:rtl w:val="0"/>
              </w:rPr>
              <w:t xml:space="preserve">La administración debe inmediatamente gestionar la recuperación de esos dineros, ya sea en su totalidad o en tractos mediante un arreglo de pago.</w:t>
            </w:r>
            <w:r w:rsidDel="00000000" w:rsidR="00000000" w:rsidRPr="00000000">
              <w:rPr>
                <w:rtl w:val="0"/>
              </w:rPr>
            </w:r>
          </w:p>
        </w:tc>
      </w:tr>
      <w:tr>
        <w:trPr>
          <w:trHeight w:val="17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Respuesta de la Gerencia</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B0">
            <w:pPr>
              <w:contextualSpacing w:val="0"/>
              <w:jc w:val="both"/>
              <w:rPr>
                <w:b w:val="0"/>
                <w:vertAlign w:val="baseline"/>
              </w:rPr>
            </w:pPr>
            <w:r w:rsidDel="00000000" w:rsidR="00000000" w:rsidRPr="00000000">
              <w:rPr>
                <w:rtl w:val="0"/>
              </w:rPr>
            </w:r>
          </w:p>
          <w:p w:rsidR="00000000" w:rsidDel="00000000" w:rsidP="00000000" w:rsidRDefault="00000000" w:rsidRPr="00000000" w14:paraId="000002B1">
            <w:pPr>
              <w:contextualSpacing w:val="0"/>
              <w:jc w:val="both"/>
              <w:rPr>
                <w:b w:val="0"/>
                <w:vertAlign w:val="baseline"/>
              </w:rPr>
            </w:pPr>
            <w:r w:rsidDel="00000000" w:rsidR="00000000" w:rsidRPr="00000000">
              <w:rPr>
                <w:rtl w:val="0"/>
              </w:rPr>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Responsable:</w:t>
            </w:r>
            <w:r w:rsidDel="00000000" w:rsidR="00000000" w:rsidRPr="00000000">
              <w:rPr>
                <w:rtl w:val="0"/>
              </w:rPr>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Fecha:</w:t>
            </w:r>
            <w:r w:rsidDel="00000000" w:rsidR="00000000" w:rsidRPr="00000000">
              <w:rPr>
                <w:rtl w:val="0"/>
              </w:rPr>
            </w:r>
          </w:p>
        </w:tc>
      </w:tr>
    </w:tbl>
    <w:p w:rsidR="00000000" w:rsidDel="00000000" w:rsidP="00000000" w:rsidRDefault="00000000" w:rsidRPr="00000000" w14:paraId="000002B5">
      <w:pPr>
        <w:contextualSpacing w:val="0"/>
        <w:rPr>
          <w:vertAlign w:val="baseline"/>
        </w:rPr>
      </w:pPr>
      <w:r w:rsidDel="00000000" w:rsidR="00000000" w:rsidRPr="00000000">
        <w:rPr>
          <w:rtl w:val="0"/>
        </w:rPr>
      </w:r>
    </w:p>
    <w:p w:rsidR="00000000" w:rsidDel="00000000" w:rsidP="00000000" w:rsidRDefault="00000000" w:rsidRPr="00000000" w14:paraId="000002B6">
      <w:pPr>
        <w:contextualSpacing w:val="0"/>
        <w:rPr>
          <w:vertAlign w:val="baseline"/>
        </w:rPr>
      </w:pPr>
      <w:r w:rsidDel="00000000" w:rsidR="00000000" w:rsidRPr="00000000">
        <w:rPr>
          <w:rtl w:val="0"/>
        </w:rPr>
      </w:r>
    </w:p>
    <w:p w:rsidR="00000000" w:rsidDel="00000000" w:rsidP="00000000" w:rsidRDefault="00000000" w:rsidRPr="00000000" w14:paraId="000002B7">
      <w:pPr>
        <w:contextualSpacing w:val="0"/>
        <w:rPr>
          <w:vertAlign w:val="baseline"/>
        </w:rPr>
      </w:pPr>
      <w:r w:rsidDel="00000000" w:rsidR="00000000" w:rsidRPr="00000000">
        <w:rPr>
          <w:rtl w:val="0"/>
        </w:rPr>
      </w:r>
    </w:p>
    <w:p w:rsidR="00000000" w:rsidDel="00000000" w:rsidP="00000000" w:rsidRDefault="00000000" w:rsidRPr="00000000" w14:paraId="000002B8">
      <w:pPr>
        <w:contextualSpacing w:val="0"/>
        <w:rPr>
          <w:vertAlign w:val="baseline"/>
        </w:rPr>
      </w:pPr>
      <w:r w:rsidDel="00000000" w:rsidR="00000000" w:rsidRPr="00000000">
        <w:rPr>
          <w:rtl w:val="0"/>
        </w:rPr>
      </w:r>
    </w:p>
    <w:p w:rsidR="00000000" w:rsidDel="00000000" w:rsidP="00000000" w:rsidRDefault="00000000" w:rsidRPr="00000000" w14:paraId="000002B9">
      <w:pPr>
        <w:contextualSpacing w:val="0"/>
        <w:rPr>
          <w:vertAlign w:val="baseline"/>
        </w:rPr>
      </w:pPr>
      <w:r w:rsidDel="00000000" w:rsidR="00000000" w:rsidRPr="00000000">
        <w:rPr>
          <w:rtl w:val="0"/>
        </w:rPr>
      </w:r>
    </w:p>
    <w:p w:rsidR="00000000" w:rsidDel="00000000" w:rsidP="00000000" w:rsidRDefault="00000000" w:rsidRPr="00000000" w14:paraId="000002BA">
      <w:pPr>
        <w:contextualSpacing w:val="0"/>
        <w:rPr>
          <w:vertAlign w:val="baseline"/>
        </w:rPr>
      </w:pPr>
      <w:r w:rsidDel="00000000" w:rsidR="00000000" w:rsidRPr="00000000">
        <w:rPr>
          <w:rtl w:val="0"/>
        </w:rPr>
      </w:r>
    </w:p>
    <w:p w:rsidR="00000000" w:rsidDel="00000000" w:rsidP="00000000" w:rsidRDefault="00000000" w:rsidRPr="00000000" w14:paraId="000002BB">
      <w:pPr>
        <w:contextualSpacing w:val="0"/>
        <w:rPr>
          <w:vertAlign w:val="baseline"/>
        </w:rPr>
      </w:pPr>
      <w:r w:rsidDel="00000000" w:rsidR="00000000" w:rsidRPr="00000000">
        <w:rPr>
          <w:rtl w:val="0"/>
        </w:rPr>
      </w:r>
    </w:p>
    <w:p w:rsidR="00000000" w:rsidDel="00000000" w:rsidP="00000000" w:rsidRDefault="00000000" w:rsidRPr="00000000" w14:paraId="000002BC">
      <w:pPr>
        <w:contextualSpacing w:val="0"/>
        <w:rPr>
          <w:vertAlign w:val="baseline"/>
        </w:rPr>
      </w:pPr>
      <w:r w:rsidDel="00000000" w:rsidR="00000000" w:rsidRPr="00000000">
        <w:rPr>
          <w:rtl w:val="0"/>
        </w:rPr>
      </w:r>
    </w:p>
    <w:p w:rsidR="00000000" w:rsidDel="00000000" w:rsidP="00000000" w:rsidRDefault="00000000" w:rsidRPr="00000000" w14:paraId="000002BD">
      <w:pPr>
        <w:contextualSpacing w:val="0"/>
        <w:rPr>
          <w:vertAlign w:val="baseline"/>
        </w:rPr>
      </w:pPr>
      <w:r w:rsidDel="00000000" w:rsidR="00000000" w:rsidRPr="00000000">
        <w:rPr>
          <w:rtl w:val="0"/>
        </w:rPr>
      </w:r>
    </w:p>
    <w:p w:rsidR="00000000" w:rsidDel="00000000" w:rsidP="00000000" w:rsidRDefault="00000000" w:rsidRPr="00000000" w14:paraId="000002BE">
      <w:pPr>
        <w:contextualSpacing w:val="0"/>
        <w:rPr>
          <w:vertAlign w:val="baseline"/>
        </w:rPr>
      </w:pPr>
      <w:r w:rsidDel="00000000" w:rsidR="00000000" w:rsidRPr="00000000">
        <w:rPr>
          <w:rtl w:val="0"/>
        </w:rPr>
      </w:r>
    </w:p>
    <w:p w:rsidR="00000000" w:rsidDel="00000000" w:rsidP="00000000" w:rsidRDefault="00000000" w:rsidRPr="00000000" w14:paraId="000002BF">
      <w:pPr>
        <w:contextualSpacing w:val="0"/>
        <w:rPr>
          <w:vertAlign w:val="baseline"/>
        </w:rPr>
      </w:pPr>
      <w:r w:rsidDel="00000000" w:rsidR="00000000" w:rsidRPr="00000000">
        <w:rPr>
          <w:rtl w:val="0"/>
        </w:rPr>
      </w:r>
    </w:p>
    <w:p w:rsidR="00000000" w:rsidDel="00000000" w:rsidP="00000000" w:rsidRDefault="00000000" w:rsidRPr="00000000" w14:paraId="000002C0">
      <w:pPr>
        <w:contextualSpacing w:val="0"/>
        <w:rPr>
          <w:vertAlign w:val="baseline"/>
        </w:rPr>
      </w:pPr>
      <w:r w:rsidDel="00000000" w:rsidR="00000000" w:rsidRPr="00000000">
        <w:rPr>
          <w:rtl w:val="0"/>
        </w:rPr>
      </w:r>
    </w:p>
    <w:p w:rsidR="00000000" w:rsidDel="00000000" w:rsidP="00000000" w:rsidRDefault="00000000" w:rsidRPr="00000000" w14:paraId="000002C1">
      <w:pPr>
        <w:contextualSpacing w:val="0"/>
        <w:rPr>
          <w:vertAlign w:val="baseline"/>
        </w:rPr>
      </w:pPr>
      <w:r w:rsidDel="00000000" w:rsidR="00000000" w:rsidRPr="00000000">
        <w:rPr>
          <w:rtl w:val="0"/>
        </w:rPr>
      </w:r>
    </w:p>
    <w:p w:rsidR="00000000" w:rsidDel="00000000" w:rsidP="00000000" w:rsidRDefault="00000000" w:rsidRPr="00000000" w14:paraId="000002C2">
      <w:pPr>
        <w:contextualSpacing w:val="0"/>
        <w:rPr>
          <w:vertAlign w:val="baseline"/>
        </w:rPr>
      </w:pPr>
      <w:r w:rsidDel="00000000" w:rsidR="00000000" w:rsidRPr="00000000">
        <w:rPr>
          <w:rtl w:val="0"/>
        </w:rPr>
      </w:r>
    </w:p>
    <w:p w:rsidR="00000000" w:rsidDel="00000000" w:rsidP="00000000" w:rsidRDefault="00000000" w:rsidRPr="00000000" w14:paraId="000002C3">
      <w:pPr>
        <w:contextualSpacing w:val="0"/>
        <w:rPr>
          <w:vertAlign w:val="baseline"/>
        </w:rPr>
      </w:pPr>
      <w:r w:rsidDel="00000000" w:rsidR="00000000" w:rsidRPr="00000000">
        <w:rPr>
          <w:rtl w:val="0"/>
        </w:rPr>
      </w:r>
    </w:p>
    <w:p w:rsidR="00000000" w:rsidDel="00000000" w:rsidP="00000000" w:rsidRDefault="00000000" w:rsidRPr="00000000" w14:paraId="000002C4">
      <w:pPr>
        <w:contextualSpacing w:val="0"/>
        <w:rPr>
          <w:vertAlign w:val="baseline"/>
        </w:rPr>
      </w:pPr>
      <w:r w:rsidDel="00000000" w:rsidR="00000000" w:rsidRPr="00000000">
        <w:rPr>
          <w:rtl w:val="0"/>
        </w:rPr>
      </w:r>
    </w:p>
    <w:p w:rsidR="00000000" w:rsidDel="00000000" w:rsidP="00000000" w:rsidRDefault="00000000" w:rsidRPr="00000000" w14:paraId="000002C5">
      <w:pPr>
        <w:contextualSpacing w:val="0"/>
        <w:rPr>
          <w:vertAlign w:val="baseline"/>
        </w:rPr>
      </w:pPr>
      <w:r w:rsidDel="00000000" w:rsidR="00000000" w:rsidRPr="00000000">
        <w:rPr>
          <w:rtl w:val="0"/>
        </w:rPr>
      </w:r>
    </w:p>
    <w:p w:rsidR="00000000" w:rsidDel="00000000" w:rsidP="00000000" w:rsidRDefault="00000000" w:rsidRPr="00000000" w14:paraId="000002C6">
      <w:pPr>
        <w:contextualSpacing w:val="0"/>
        <w:rPr>
          <w:vertAlign w:val="baseline"/>
        </w:rPr>
      </w:pPr>
      <w:r w:rsidDel="00000000" w:rsidR="00000000" w:rsidRPr="00000000">
        <w:rPr>
          <w:rtl w:val="0"/>
        </w:rPr>
      </w:r>
    </w:p>
    <w:tbl>
      <w:tblPr>
        <w:tblStyle w:val="Table18"/>
        <w:tblW w:w="9000.0" w:type="dxa"/>
        <w:jc w:val="left"/>
        <w:tblInd w:w="108.0" w:type="pct"/>
        <w:tblLayout w:type="fixed"/>
        <w:tblLook w:val="0000"/>
      </w:tblPr>
      <w:tblGrid>
        <w:gridCol w:w="900"/>
        <w:gridCol w:w="6480"/>
        <w:gridCol w:w="1620"/>
        <w:tblGridChange w:id="0">
          <w:tblGrid>
            <w:gridCol w:w="900"/>
            <w:gridCol w:w="6480"/>
            <w:gridCol w:w="1620"/>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Proceso Operativo</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580" w:hRule="atLeast"/>
        </w:trPr>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Durante el periodo 2017 la cuenta de actividades protocolarias y sociales se sobregiro.</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114300" distR="114300">
                  <wp:extent cx="316865" cy="316230"/>
                  <wp:effectExtent b="0" l="0" r="0" t="0"/>
                  <wp:docPr id="1072" name="image18.png"/>
                  <a:graphic>
                    <a:graphicData uri="http://schemas.openxmlformats.org/drawingml/2006/picture">
                      <pic:pic>
                        <pic:nvPicPr>
                          <pic:cNvPr id="0" name="image18.png"/>
                          <pic:cNvPicPr preferRelativeResize="0"/>
                        </pic:nvPicPr>
                        <pic:blipFill>
                          <a:blip r:embed="rId46"/>
                          <a:srcRect b="0" l="0" r="0" t="0"/>
                          <a:stretch>
                            <a:fillRect/>
                          </a:stretch>
                        </pic:blipFill>
                        <pic:spPr>
                          <a:xfrm>
                            <a:off x="0" y="0"/>
                            <a:ext cx="316865" cy="316230"/>
                          </a:xfrm>
                          <a:prstGeom prst="rect"/>
                          <a:ln/>
                        </pic:spPr>
                      </pic:pic>
                    </a:graphicData>
                  </a:graphic>
                </wp:inline>
              </w:drawing>
            </w:r>
            <w:r w:rsidDel="00000000" w:rsidR="00000000" w:rsidRPr="00000000">
              <w:rPr>
                <w:rtl w:val="0"/>
              </w:rPr>
            </w:r>
          </w:p>
        </w:tc>
      </w:tr>
      <w:tr>
        <w:trPr>
          <w:trHeight w:val="1120" w:hRule="atLeast"/>
        </w:trPr>
        <w:tc>
          <w:tcPr>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Hallazgo</w:t>
            </w:r>
            <w:r w:rsidDel="00000000" w:rsidR="00000000" w:rsidRPr="00000000">
              <w:rPr>
                <w:rtl w:val="0"/>
              </w:rPr>
            </w:r>
          </w:p>
        </w:tc>
        <w:tc>
          <w:tcPr>
            <w:gridSpan w:val="2"/>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C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Durante la revisión efectuada por el departamento de auditoria, se determinó que la cuenta de actividades protocolarias y sociales durante el año 2017, experimentó un sobregiro de ₡ 1.195.839.</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Riesgo / Impacto</w:t>
            </w:r>
            <w:r w:rsidDel="00000000" w:rsidR="00000000" w:rsidRPr="00000000">
              <w:rPr>
                <w:rtl w:val="0"/>
              </w:rPr>
            </w:r>
          </w:p>
        </w:tc>
        <w:tc>
          <w:tcPr>
            <w:gridSpan w:val="2"/>
            <w:tcBorders>
              <w:top w:color="000000" w:space="0" w:sz="4" w:val="single"/>
              <w:left w:color="000000" w:space="0" w:sz="6" w:val="single"/>
              <w:bottom w:color="000000" w:space="0" w:sz="4" w:val="single"/>
              <w:right w:color="000000" w:space="0" w:sz="4" w:val="single"/>
            </w:tcBorders>
            <w:vAlign w:val="top"/>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Los sobregiros, son una muestra clara de ineficiencia y de ausencias de controles internos, la contraloría ha sido enfática, en cuanto a que no se deben autorizar gastos si las cuentas No tienen contenido presupuestario, por lo que un sobregiro es un incumplimiento a la normativa que regula la utilización de fondos públicos.</w:t>
            </w:r>
            <w:r w:rsidDel="00000000" w:rsidR="00000000" w:rsidRPr="00000000">
              <w:rPr>
                <w:rtl w:val="0"/>
              </w:rPr>
            </w:r>
          </w:p>
        </w:tc>
      </w:tr>
      <w:tr>
        <w:trPr>
          <w:trHeight w:val="1960" w:hRule="atLeast"/>
        </w:trPr>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Recomendación/ Requerimiento </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D4">
            <w:pPr>
              <w:contextualSpacing w:val="0"/>
              <w:jc w:val="both"/>
              <w:rPr>
                <w:b w:val="0"/>
                <w:vertAlign w:val="baseline"/>
              </w:rPr>
            </w:pPr>
            <w:r w:rsidDel="00000000" w:rsidR="00000000" w:rsidRPr="00000000">
              <w:rPr>
                <w:b w:val="1"/>
                <w:vertAlign w:val="baseline"/>
                <w:rtl w:val="0"/>
              </w:rPr>
              <w:t xml:space="preserve">La administración del comité cantonal de deportes junto con la junta directiva, deben implementar controles internos que contribuyan al monitoreo eficiente de las cuentas y de los gastos autorizados y relacionados con ellas, de tal forma que se eviten despilfarros y mal uso de los recursos públicos.</w:t>
            </w:r>
            <w:r w:rsidDel="00000000" w:rsidR="00000000" w:rsidRPr="00000000">
              <w:rPr>
                <w:rtl w:val="0"/>
              </w:rPr>
            </w:r>
          </w:p>
        </w:tc>
      </w:tr>
      <w:tr>
        <w:trPr>
          <w:trHeight w:val="17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Respuesta de la Gerencia</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D7">
            <w:pPr>
              <w:contextualSpacing w:val="0"/>
              <w:jc w:val="both"/>
              <w:rPr>
                <w:i w:val="0"/>
                <w:color w:val="ff0000"/>
                <w:vertAlign w:val="baseline"/>
              </w:rPr>
            </w:pPr>
            <w:r w:rsidDel="00000000" w:rsidR="00000000" w:rsidRPr="00000000">
              <w:rPr>
                <w:rtl w:val="0"/>
              </w:rPr>
            </w:r>
          </w:p>
          <w:p w:rsidR="00000000" w:rsidDel="00000000" w:rsidP="00000000" w:rsidRDefault="00000000" w:rsidRPr="00000000" w14:paraId="000002D8">
            <w:pPr>
              <w:contextualSpacing w:val="0"/>
              <w:jc w:val="both"/>
              <w:rPr>
                <w:i w:val="0"/>
                <w:color w:val="ff0000"/>
                <w:vertAlign w:val="baseline"/>
              </w:rPr>
            </w:pPr>
            <w:r w:rsidDel="00000000" w:rsidR="00000000" w:rsidRPr="00000000">
              <w:rPr>
                <w:rtl w:val="0"/>
              </w:rPr>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Responsable:</w:t>
            </w:r>
            <w:r w:rsidDel="00000000" w:rsidR="00000000" w:rsidRPr="00000000">
              <w:rPr>
                <w:rtl w:val="0"/>
              </w:rPr>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Fecha:</w:t>
            </w:r>
            <w:r w:rsidDel="00000000" w:rsidR="00000000" w:rsidRPr="00000000">
              <w:rPr>
                <w:rtl w:val="0"/>
              </w:rPr>
            </w:r>
          </w:p>
        </w:tc>
      </w:tr>
    </w:tbl>
    <w:p w:rsidR="00000000" w:rsidDel="00000000" w:rsidP="00000000" w:rsidRDefault="00000000" w:rsidRPr="00000000" w14:paraId="000002DC">
      <w:pPr>
        <w:contextualSpacing w:val="0"/>
        <w:rPr>
          <w:vertAlign w:val="baseline"/>
        </w:rPr>
      </w:pPr>
      <w:r w:rsidDel="00000000" w:rsidR="00000000" w:rsidRPr="00000000">
        <w:rPr>
          <w:rtl w:val="0"/>
        </w:rPr>
      </w:r>
    </w:p>
    <w:p w:rsidR="00000000" w:rsidDel="00000000" w:rsidP="00000000" w:rsidRDefault="00000000" w:rsidRPr="00000000" w14:paraId="000002DD">
      <w:pPr>
        <w:contextualSpacing w:val="0"/>
        <w:rPr>
          <w:vertAlign w:val="baseline"/>
        </w:rPr>
      </w:pPr>
      <w:r w:rsidDel="00000000" w:rsidR="00000000" w:rsidRPr="00000000">
        <w:rPr>
          <w:rtl w:val="0"/>
        </w:rPr>
      </w:r>
    </w:p>
    <w:p w:rsidR="00000000" w:rsidDel="00000000" w:rsidP="00000000" w:rsidRDefault="00000000" w:rsidRPr="00000000" w14:paraId="000002DE">
      <w:pPr>
        <w:contextualSpacing w:val="0"/>
        <w:rPr>
          <w:vertAlign w:val="baseline"/>
        </w:rPr>
      </w:pPr>
      <w:r w:rsidDel="00000000" w:rsidR="00000000" w:rsidRPr="00000000">
        <w:rPr>
          <w:rtl w:val="0"/>
        </w:rPr>
      </w:r>
    </w:p>
    <w:p w:rsidR="00000000" w:rsidDel="00000000" w:rsidP="00000000" w:rsidRDefault="00000000" w:rsidRPr="00000000" w14:paraId="000002DF">
      <w:pPr>
        <w:contextualSpacing w:val="0"/>
        <w:rPr>
          <w:vertAlign w:val="baseline"/>
        </w:rPr>
      </w:pPr>
      <w:r w:rsidDel="00000000" w:rsidR="00000000" w:rsidRPr="00000000">
        <w:rPr>
          <w:rtl w:val="0"/>
        </w:rPr>
      </w:r>
    </w:p>
    <w:p w:rsidR="00000000" w:rsidDel="00000000" w:rsidP="00000000" w:rsidRDefault="00000000" w:rsidRPr="00000000" w14:paraId="000002E0">
      <w:pPr>
        <w:contextualSpacing w:val="0"/>
        <w:rPr>
          <w:vertAlign w:val="baseline"/>
        </w:rPr>
      </w:pPr>
      <w:r w:rsidDel="00000000" w:rsidR="00000000" w:rsidRPr="00000000">
        <w:rPr>
          <w:rtl w:val="0"/>
        </w:rPr>
      </w:r>
    </w:p>
    <w:p w:rsidR="00000000" w:rsidDel="00000000" w:rsidP="00000000" w:rsidRDefault="00000000" w:rsidRPr="00000000" w14:paraId="000002E1">
      <w:pPr>
        <w:contextualSpacing w:val="0"/>
        <w:rPr>
          <w:vertAlign w:val="baseline"/>
        </w:rPr>
      </w:pPr>
      <w:r w:rsidDel="00000000" w:rsidR="00000000" w:rsidRPr="00000000">
        <w:rPr>
          <w:rtl w:val="0"/>
        </w:rPr>
      </w:r>
    </w:p>
    <w:p w:rsidR="00000000" w:rsidDel="00000000" w:rsidP="00000000" w:rsidRDefault="00000000" w:rsidRPr="00000000" w14:paraId="000002E2">
      <w:pPr>
        <w:contextualSpacing w:val="0"/>
        <w:rPr>
          <w:vertAlign w:val="baseline"/>
        </w:rPr>
      </w:pPr>
      <w:r w:rsidDel="00000000" w:rsidR="00000000" w:rsidRPr="00000000">
        <w:rPr>
          <w:rtl w:val="0"/>
        </w:rPr>
      </w:r>
    </w:p>
    <w:p w:rsidR="00000000" w:rsidDel="00000000" w:rsidP="00000000" w:rsidRDefault="00000000" w:rsidRPr="00000000" w14:paraId="000002E3">
      <w:pPr>
        <w:contextualSpacing w:val="0"/>
        <w:rPr>
          <w:vertAlign w:val="baseline"/>
        </w:rPr>
      </w:pPr>
      <w:r w:rsidDel="00000000" w:rsidR="00000000" w:rsidRPr="00000000">
        <w:rPr>
          <w:rtl w:val="0"/>
        </w:rPr>
      </w:r>
    </w:p>
    <w:p w:rsidR="00000000" w:rsidDel="00000000" w:rsidP="00000000" w:rsidRDefault="00000000" w:rsidRPr="00000000" w14:paraId="000002E4">
      <w:pPr>
        <w:contextualSpacing w:val="0"/>
        <w:rPr>
          <w:vertAlign w:val="baseline"/>
        </w:rPr>
      </w:pPr>
      <w:r w:rsidDel="00000000" w:rsidR="00000000" w:rsidRPr="00000000">
        <w:rPr>
          <w:rtl w:val="0"/>
        </w:rPr>
      </w:r>
    </w:p>
    <w:p w:rsidR="00000000" w:rsidDel="00000000" w:rsidP="00000000" w:rsidRDefault="00000000" w:rsidRPr="00000000" w14:paraId="000002E5">
      <w:pPr>
        <w:contextualSpacing w:val="0"/>
        <w:rPr>
          <w:vertAlign w:val="baseline"/>
        </w:rPr>
      </w:pPr>
      <w:r w:rsidDel="00000000" w:rsidR="00000000" w:rsidRPr="00000000">
        <w:rPr>
          <w:rtl w:val="0"/>
        </w:rPr>
      </w:r>
    </w:p>
    <w:p w:rsidR="00000000" w:rsidDel="00000000" w:rsidP="00000000" w:rsidRDefault="00000000" w:rsidRPr="00000000" w14:paraId="000002E6">
      <w:pPr>
        <w:contextualSpacing w:val="0"/>
        <w:rPr>
          <w:vertAlign w:val="baseline"/>
        </w:rPr>
      </w:pPr>
      <w:r w:rsidDel="00000000" w:rsidR="00000000" w:rsidRPr="00000000">
        <w:rPr>
          <w:rtl w:val="0"/>
        </w:rPr>
      </w:r>
    </w:p>
    <w:p w:rsidR="00000000" w:rsidDel="00000000" w:rsidP="00000000" w:rsidRDefault="00000000" w:rsidRPr="00000000" w14:paraId="000002E7">
      <w:pPr>
        <w:contextualSpacing w:val="0"/>
        <w:rPr>
          <w:vertAlign w:val="baseline"/>
        </w:rPr>
      </w:pPr>
      <w:r w:rsidDel="00000000" w:rsidR="00000000" w:rsidRPr="00000000">
        <w:rPr>
          <w:rtl w:val="0"/>
        </w:rPr>
      </w:r>
    </w:p>
    <w:p w:rsidR="00000000" w:rsidDel="00000000" w:rsidP="00000000" w:rsidRDefault="00000000" w:rsidRPr="00000000" w14:paraId="000002E8">
      <w:pPr>
        <w:contextualSpacing w:val="0"/>
        <w:rPr>
          <w:vertAlign w:val="baseline"/>
        </w:rPr>
      </w:pPr>
      <w:r w:rsidDel="00000000" w:rsidR="00000000" w:rsidRPr="00000000">
        <w:rPr>
          <w:rtl w:val="0"/>
        </w:rPr>
      </w:r>
    </w:p>
    <w:p w:rsidR="00000000" w:rsidDel="00000000" w:rsidP="00000000" w:rsidRDefault="00000000" w:rsidRPr="00000000" w14:paraId="000002E9">
      <w:pPr>
        <w:contextualSpacing w:val="0"/>
        <w:rPr>
          <w:vertAlign w:val="baseline"/>
        </w:rPr>
      </w:pPr>
      <w:r w:rsidDel="00000000" w:rsidR="00000000" w:rsidRPr="00000000">
        <w:rPr>
          <w:rtl w:val="0"/>
        </w:rPr>
      </w:r>
    </w:p>
    <w:p w:rsidR="00000000" w:rsidDel="00000000" w:rsidP="00000000" w:rsidRDefault="00000000" w:rsidRPr="00000000" w14:paraId="000002EA">
      <w:pPr>
        <w:contextualSpacing w:val="0"/>
        <w:rPr>
          <w:vertAlign w:val="baseline"/>
        </w:rPr>
      </w:pPr>
      <w:r w:rsidDel="00000000" w:rsidR="00000000" w:rsidRPr="00000000">
        <w:rPr>
          <w:rtl w:val="0"/>
        </w:rPr>
      </w:r>
    </w:p>
    <w:p w:rsidR="00000000" w:rsidDel="00000000" w:rsidP="00000000" w:rsidRDefault="00000000" w:rsidRPr="00000000" w14:paraId="000002EB">
      <w:pPr>
        <w:contextualSpacing w:val="0"/>
        <w:rPr>
          <w:vertAlign w:val="baseline"/>
        </w:rPr>
      </w:pPr>
      <w:r w:rsidDel="00000000" w:rsidR="00000000" w:rsidRPr="00000000">
        <w:rPr>
          <w:rtl w:val="0"/>
        </w:rPr>
      </w:r>
    </w:p>
    <w:p w:rsidR="00000000" w:rsidDel="00000000" w:rsidP="00000000" w:rsidRDefault="00000000" w:rsidRPr="00000000" w14:paraId="000002EC">
      <w:pPr>
        <w:contextualSpacing w:val="0"/>
        <w:rPr>
          <w:vertAlign w:val="baseline"/>
        </w:rPr>
      </w:pPr>
      <w:r w:rsidDel="00000000" w:rsidR="00000000" w:rsidRPr="00000000">
        <w:rPr>
          <w:rtl w:val="0"/>
        </w:rPr>
      </w:r>
    </w:p>
    <w:p w:rsidR="00000000" w:rsidDel="00000000" w:rsidP="00000000" w:rsidRDefault="00000000" w:rsidRPr="00000000" w14:paraId="000002ED">
      <w:pPr>
        <w:contextualSpacing w:val="0"/>
        <w:rPr>
          <w:vertAlign w:val="baseline"/>
        </w:rPr>
      </w:pPr>
      <w:r w:rsidDel="00000000" w:rsidR="00000000" w:rsidRPr="00000000">
        <w:rPr>
          <w:rtl w:val="0"/>
        </w:rPr>
      </w:r>
    </w:p>
    <w:p w:rsidR="00000000" w:rsidDel="00000000" w:rsidP="00000000" w:rsidRDefault="00000000" w:rsidRPr="00000000" w14:paraId="000002EE">
      <w:pPr>
        <w:contextualSpacing w:val="0"/>
        <w:rPr>
          <w:vertAlign w:val="baseline"/>
        </w:rPr>
      </w:pPr>
      <w:r w:rsidDel="00000000" w:rsidR="00000000" w:rsidRPr="00000000">
        <w:rPr>
          <w:rtl w:val="0"/>
        </w:rPr>
      </w:r>
    </w:p>
    <w:p w:rsidR="00000000" w:rsidDel="00000000" w:rsidP="00000000" w:rsidRDefault="00000000" w:rsidRPr="00000000" w14:paraId="000002EF">
      <w:pPr>
        <w:contextualSpacing w:val="0"/>
        <w:rPr>
          <w:vertAlign w:val="baseline"/>
        </w:rPr>
      </w:pPr>
      <w:bookmarkStart w:colFirst="0" w:colLast="0" w:name="_26in1rg" w:id="6"/>
      <w:bookmarkEnd w:id="6"/>
      <w:r w:rsidDel="00000000" w:rsidR="00000000" w:rsidRPr="00000000">
        <w:rPr>
          <w:rtl w:val="0"/>
        </w:rPr>
      </w:r>
    </w:p>
    <w:tbl>
      <w:tblPr>
        <w:tblStyle w:val="Table19"/>
        <w:tblW w:w="9000.0" w:type="dxa"/>
        <w:jc w:val="left"/>
        <w:tblInd w:w="108.0" w:type="pct"/>
        <w:tblLayout w:type="fixed"/>
        <w:tblLook w:val="0000"/>
      </w:tblPr>
      <w:tblGrid>
        <w:gridCol w:w="900"/>
        <w:gridCol w:w="6480"/>
        <w:gridCol w:w="1620"/>
        <w:tblGridChange w:id="0">
          <w:tblGrid>
            <w:gridCol w:w="900"/>
            <w:gridCol w:w="6480"/>
            <w:gridCol w:w="1620"/>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Interface contable (finanzas)</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580" w:hRule="atLeast"/>
        </w:trPr>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Existe una cuenta corriente en el Banco Nacional a nombre del comité cantonal, que No figura en los registros contables.</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114300" distR="114300">
                  <wp:extent cx="315595" cy="314325"/>
                  <wp:effectExtent b="0" l="0" r="0" t="0"/>
                  <wp:docPr id="1095" name="image50.png"/>
                  <a:graphic>
                    <a:graphicData uri="http://schemas.openxmlformats.org/drawingml/2006/picture">
                      <pic:pic>
                        <pic:nvPicPr>
                          <pic:cNvPr id="0" name="image50.png"/>
                          <pic:cNvPicPr preferRelativeResize="0"/>
                        </pic:nvPicPr>
                        <pic:blipFill>
                          <a:blip r:embed="rId47"/>
                          <a:srcRect b="0" l="0" r="0" t="0"/>
                          <a:stretch>
                            <a:fillRect/>
                          </a:stretch>
                        </pic:blipFill>
                        <pic:spPr>
                          <a:xfrm>
                            <a:off x="0" y="0"/>
                            <a:ext cx="315595" cy="314325"/>
                          </a:xfrm>
                          <a:prstGeom prst="rect"/>
                          <a:ln/>
                        </pic:spPr>
                      </pic:pic>
                    </a:graphicData>
                  </a:graphic>
                </wp:inline>
              </w:drawing>
            </w:r>
            <w:r w:rsidDel="00000000" w:rsidR="00000000" w:rsidRPr="00000000">
              <w:rPr>
                <w:rtl w:val="0"/>
              </w:rPr>
            </w:r>
          </w:p>
        </w:tc>
      </w:tr>
      <w:tr>
        <w:trPr>
          <w:trHeight w:val="1120" w:hRule="atLeast"/>
        </w:trPr>
        <w:tc>
          <w:tcPr>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Hallazgo</w:t>
            </w:r>
            <w:r w:rsidDel="00000000" w:rsidR="00000000" w:rsidRPr="00000000">
              <w:rPr>
                <w:rtl w:val="0"/>
              </w:rPr>
            </w:r>
          </w:p>
        </w:tc>
        <w:tc>
          <w:tcPr>
            <w:gridSpan w:val="2"/>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2F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Durante la revisión efectuada al comité cantonal de deportes de Nicoya, se determinó que existe una cuenta corriente en BNCR, que no aparece en los registros contables y que, por ende, No es conciliada por parte de la contabilidad.</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Riesgo / Impacto</w:t>
            </w:r>
            <w:r w:rsidDel="00000000" w:rsidR="00000000" w:rsidRPr="00000000">
              <w:rPr>
                <w:rtl w:val="0"/>
              </w:rPr>
            </w:r>
          </w:p>
        </w:tc>
        <w:tc>
          <w:tcPr>
            <w:gridSpan w:val="2"/>
            <w:tcBorders>
              <w:top w:color="000000" w:space="0" w:sz="4" w:val="single"/>
              <w:left w:color="000000" w:space="0" w:sz="6" w:val="single"/>
              <w:bottom w:color="000000" w:space="0" w:sz="4" w:val="single"/>
              <w:right w:color="000000" w:space="0" w:sz="4" w:val="single"/>
            </w:tcBorders>
            <w:vAlign w:val="top"/>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Representa un riesgo muy importante para el control interno, que cuentas corrientes a nombre del comité cantonal de deportes, No se encuentren registradas en la contabilidad, ya que eso indica que no existe ningún control ni monitoreo de los dineros que allí son depositados, esto puede originar perdidas y malversación de los fondos públicos, afectando la transparencia con la que debe ser manejado todo el proceso financiero.</w:t>
            </w:r>
            <w:r w:rsidDel="00000000" w:rsidR="00000000" w:rsidRPr="00000000">
              <w:rPr>
                <w:rtl w:val="0"/>
              </w:rPr>
            </w:r>
          </w:p>
        </w:tc>
      </w:tr>
      <w:tr>
        <w:trPr>
          <w:trHeight w:val="1960" w:hRule="atLeast"/>
        </w:trPr>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Recomendación/ Requerimiento </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D">
            <w:pPr>
              <w:contextualSpacing w:val="0"/>
              <w:jc w:val="both"/>
              <w:rPr>
                <w:b w:val="0"/>
                <w:vertAlign w:val="baseline"/>
              </w:rPr>
            </w:pPr>
            <w:r w:rsidDel="00000000" w:rsidR="00000000" w:rsidRPr="00000000">
              <w:rPr>
                <w:b w:val="1"/>
                <w:vertAlign w:val="baseline"/>
                <w:rtl w:val="0"/>
              </w:rPr>
              <w:t xml:space="preserve">Inmediatamente esa cuenta corriente, debe ser incluida en los registros contables del comité deportes, para que sea conciliada y controlada, de lo contrario, debe ser cerrada.</w:t>
            </w:r>
            <w:r w:rsidDel="00000000" w:rsidR="00000000" w:rsidRPr="00000000">
              <w:rPr>
                <w:rtl w:val="0"/>
              </w:rPr>
            </w:r>
          </w:p>
        </w:tc>
      </w:tr>
      <w:tr>
        <w:trPr>
          <w:trHeight w:val="17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Respuesta de la Gerencia</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00">
            <w:pPr>
              <w:contextualSpacing w:val="0"/>
              <w:jc w:val="both"/>
              <w:rPr>
                <w:i w:val="0"/>
                <w:vertAlign w:val="baseline"/>
              </w:rPr>
            </w:pPr>
            <w:r w:rsidDel="00000000" w:rsidR="00000000" w:rsidRPr="00000000">
              <w:rPr>
                <w:rtl w:val="0"/>
              </w:rPr>
            </w:r>
          </w:p>
          <w:p w:rsidR="00000000" w:rsidDel="00000000" w:rsidP="00000000" w:rsidRDefault="00000000" w:rsidRPr="00000000" w14:paraId="00000301">
            <w:pPr>
              <w:contextualSpacing w:val="0"/>
              <w:jc w:val="both"/>
              <w:rPr>
                <w:i w:val="0"/>
                <w:vertAlign w:val="baseline"/>
              </w:rPr>
            </w:pPr>
            <w:r w:rsidDel="00000000" w:rsidR="00000000" w:rsidRPr="00000000">
              <w:rPr>
                <w:rtl w:val="0"/>
              </w:rPr>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Responsable:</w:t>
            </w:r>
            <w:r w:rsidDel="00000000" w:rsidR="00000000" w:rsidRPr="00000000">
              <w:rPr>
                <w:rtl w:val="0"/>
              </w:rPr>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Fecha:</w:t>
            </w:r>
            <w:r w:rsidDel="00000000" w:rsidR="00000000" w:rsidRPr="00000000">
              <w:rPr>
                <w:rtl w:val="0"/>
              </w:rPr>
            </w:r>
          </w:p>
        </w:tc>
      </w:tr>
    </w:tbl>
    <w:p w:rsidR="00000000" w:rsidDel="00000000" w:rsidP="00000000" w:rsidRDefault="00000000" w:rsidRPr="00000000" w14:paraId="00000305">
      <w:pPr>
        <w:contextualSpacing w:val="0"/>
        <w:rPr>
          <w:vertAlign w:val="baseline"/>
        </w:rPr>
      </w:pPr>
      <w:r w:rsidDel="00000000" w:rsidR="00000000" w:rsidRPr="00000000">
        <w:rPr>
          <w:rtl w:val="0"/>
        </w:rPr>
      </w:r>
    </w:p>
    <w:p w:rsidR="00000000" w:rsidDel="00000000" w:rsidP="00000000" w:rsidRDefault="00000000" w:rsidRPr="00000000" w14:paraId="00000306">
      <w:pPr>
        <w:contextualSpacing w:val="0"/>
        <w:rPr>
          <w:vertAlign w:val="baseline"/>
        </w:rPr>
      </w:pPr>
      <w:r w:rsidDel="00000000" w:rsidR="00000000" w:rsidRPr="00000000">
        <w:rPr>
          <w:rtl w:val="0"/>
        </w:rPr>
      </w:r>
    </w:p>
    <w:p w:rsidR="00000000" w:rsidDel="00000000" w:rsidP="00000000" w:rsidRDefault="00000000" w:rsidRPr="00000000" w14:paraId="00000307">
      <w:pPr>
        <w:contextualSpacing w:val="0"/>
        <w:rPr>
          <w:vertAlign w:val="baseline"/>
        </w:rPr>
      </w:pPr>
      <w:r w:rsidDel="00000000" w:rsidR="00000000" w:rsidRPr="00000000">
        <w:rPr>
          <w:rtl w:val="0"/>
        </w:rPr>
      </w:r>
    </w:p>
    <w:p w:rsidR="00000000" w:rsidDel="00000000" w:rsidP="00000000" w:rsidRDefault="00000000" w:rsidRPr="00000000" w14:paraId="00000308">
      <w:pPr>
        <w:contextualSpacing w:val="0"/>
        <w:rPr>
          <w:vertAlign w:val="baseline"/>
        </w:rPr>
      </w:pPr>
      <w:r w:rsidDel="00000000" w:rsidR="00000000" w:rsidRPr="00000000">
        <w:rPr>
          <w:rtl w:val="0"/>
        </w:rPr>
      </w:r>
    </w:p>
    <w:p w:rsidR="00000000" w:rsidDel="00000000" w:rsidP="00000000" w:rsidRDefault="00000000" w:rsidRPr="00000000" w14:paraId="00000309">
      <w:pPr>
        <w:contextualSpacing w:val="0"/>
        <w:rPr>
          <w:vertAlign w:val="baseline"/>
        </w:rPr>
      </w:pPr>
      <w:r w:rsidDel="00000000" w:rsidR="00000000" w:rsidRPr="00000000">
        <w:rPr>
          <w:rtl w:val="0"/>
        </w:rPr>
      </w:r>
    </w:p>
    <w:p w:rsidR="00000000" w:rsidDel="00000000" w:rsidP="00000000" w:rsidRDefault="00000000" w:rsidRPr="00000000" w14:paraId="0000030A">
      <w:pPr>
        <w:contextualSpacing w:val="0"/>
        <w:rPr>
          <w:vertAlign w:val="baseline"/>
        </w:rPr>
      </w:pPr>
      <w:r w:rsidDel="00000000" w:rsidR="00000000" w:rsidRPr="00000000">
        <w:rPr>
          <w:rtl w:val="0"/>
        </w:rPr>
      </w:r>
    </w:p>
    <w:p w:rsidR="00000000" w:rsidDel="00000000" w:rsidP="00000000" w:rsidRDefault="00000000" w:rsidRPr="00000000" w14:paraId="0000030B">
      <w:pPr>
        <w:contextualSpacing w:val="0"/>
        <w:rPr>
          <w:vertAlign w:val="baseline"/>
        </w:rPr>
      </w:pPr>
      <w:r w:rsidDel="00000000" w:rsidR="00000000" w:rsidRPr="00000000">
        <w:rPr>
          <w:rtl w:val="0"/>
        </w:rPr>
      </w:r>
    </w:p>
    <w:p w:rsidR="00000000" w:rsidDel="00000000" w:rsidP="00000000" w:rsidRDefault="00000000" w:rsidRPr="00000000" w14:paraId="0000030C">
      <w:pPr>
        <w:contextualSpacing w:val="0"/>
        <w:rPr>
          <w:vertAlign w:val="baseline"/>
        </w:rPr>
      </w:pPr>
      <w:r w:rsidDel="00000000" w:rsidR="00000000" w:rsidRPr="00000000">
        <w:rPr>
          <w:rtl w:val="0"/>
        </w:rPr>
      </w:r>
    </w:p>
    <w:p w:rsidR="00000000" w:rsidDel="00000000" w:rsidP="00000000" w:rsidRDefault="00000000" w:rsidRPr="00000000" w14:paraId="0000030D">
      <w:pPr>
        <w:contextualSpacing w:val="0"/>
        <w:rPr>
          <w:vertAlign w:val="baseline"/>
        </w:rPr>
      </w:pPr>
      <w:r w:rsidDel="00000000" w:rsidR="00000000" w:rsidRPr="00000000">
        <w:rPr>
          <w:rtl w:val="0"/>
        </w:rPr>
      </w:r>
    </w:p>
    <w:p w:rsidR="00000000" w:rsidDel="00000000" w:rsidP="00000000" w:rsidRDefault="00000000" w:rsidRPr="00000000" w14:paraId="0000030E">
      <w:pPr>
        <w:contextualSpacing w:val="0"/>
        <w:rPr>
          <w:vertAlign w:val="baseline"/>
        </w:rPr>
      </w:pPr>
      <w:r w:rsidDel="00000000" w:rsidR="00000000" w:rsidRPr="00000000">
        <w:rPr>
          <w:rtl w:val="0"/>
        </w:rPr>
      </w:r>
    </w:p>
    <w:p w:rsidR="00000000" w:rsidDel="00000000" w:rsidP="00000000" w:rsidRDefault="00000000" w:rsidRPr="00000000" w14:paraId="0000030F">
      <w:pPr>
        <w:contextualSpacing w:val="0"/>
        <w:rPr>
          <w:vertAlign w:val="baseline"/>
        </w:rPr>
      </w:pPr>
      <w:r w:rsidDel="00000000" w:rsidR="00000000" w:rsidRPr="00000000">
        <w:rPr>
          <w:rtl w:val="0"/>
        </w:rPr>
      </w:r>
    </w:p>
    <w:p w:rsidR="00000000" w:rsidDel="00000000" w:rsidP="00000000" w:rsidRDefault="00000000" w:rsidRPr="00000000" w14:paraId="00000310">
      <w:pPr>
        <w:contextualSpacing w:val="0"/>
        <w:rPr>
          <w:vertAlign w:val="baseline"/>
        </w:rPr>
      </w:pPr>
      <w:r w:rsidDel="00000000" w:rsidR="00000000" w:rsidRPr="00000000">
        <w:rPr>
          <w:rtl w:val="0"/>
        </w:rPr>
      </w:r>
    </w:p>
    <w:p w:rsidR="00000000" w:rsidDel="00000000" w:rsidP="00000000" w:rsidRDefault="00000000" w:rsidRPr="00000000" w14:paraId="00000311">
      <w:pPr>
        <w:contextualSpacing w:val="0"/>
        <w:rPr>
          <w:vertAlign w:val="baseline"/>
        </w:rPr>
      </w:pPr>
      <w:r w:rsidDel="00000000" w:rsidR="00000000" w:rsidRPr="00000000">
        <w:rPr>
          <w:rtl w:val="0"/>
        </w:rPr>
      </w:r>
    </w:p>
    <w:p w:rsidR="00000000" w:rsidDel="00000000" w:rsidP="00000000" w:rsidRDefault="00000000" w:rsidRPr="00000000" w14:paraId="00000312">
      <w:pPr>
        <w:contextualSpacing w:val="0"/>
        <w:rPr>
          <w:vertAlign w:val="baseline"/>
        </w:rPr>
      </w:pPr>
      <w:r w:rsidDel="00000000" w:rsidR="00000000" w:rsidRPr="00000000">
        <w:rPr>
          <w:rtl w:val="0"/>
        </w:rPr>
      </w:r>
    </w:p>
    <w:p w:rsidR="00000000" w:rsidDel="00000000" w:rsidP="00000000" w:rsidRDefault="00000000" w:rsidRPr="00000000" w14:paraId="00000313">
      <w:pPr>
        <w:contextualSpacing w:val="0"/>
        <w:rPr>
          <w:vertAlign w:val="baseline"/>
        </w:rPr>
      </w:pPr>
      <w:r w:rsidDel="00000000" w:rsidR="00000000" w:rsidRPr="00000000">
        <w:rPr>
          <w:rtl w:val="0"/>
        </w:rPr>
      </w:r>
    </w:p>
    <w:p w:rsidR="00000000" w:rsidDel="00000000" w:rsidP="00000000" w:rsidRDefault="00000000" w:rsidRPr="00000000" w14:paraId="00000314">
      <w:pPr>
        <w:contextualSpacing w:val="0"/>
        <w:rPr>
          <w:vertAlign w:val="baseline"/>
        </w:rPr>
      </w:pPr>
      <w:r w:rsidDel="00000000" w:rsidR="00000000" w:rsidRPr="00000000">
        <w:rPr>
          <w:rtl w:val="0"/>
        </w:rPr>
      </w:r>
    </w:p>
    <w:p w:rsidR="00000000" w:rsidDel="00000000" w:rsidP="00000000" w:rsidRDefault="00000000" w:rsidRPr="00000000" w14:paraId="00000315">
      <w:pPr>
        <w:contextualSpacing w:val="0"/>
        <w:rPr>
          <w:vertAlign w:val="baseline"/>
        </w:rPr>
      </w:pPr>
      <w:r w:rsidDel="00000000" w:rsidR="00000000" w:rsidRPr="00000000">
        <w:rPr>
          <w:rtl w:val="0"/>
        </w:rPr>
      </w:r>
    </w:p>
    <w:tbl>
      <w:tblPr>
        <w:tblStyle w:val="Table20"/>
        <w:tblW w:w="9000.0" w:type="dxa"/>
        <w:jc w:val="left"/>
        <w:tblInd w:w="108.0" w:type="pct"/>
        <w:tblLayout w:type="fixed"/>
        <w:tblLook w:val="0000"/>
      </w:tblPr>
      <w:tblGrid>
        <w:gridCol w:w="900"/>
        <w:gridCol w:w="6480"/>
        <w:gridCol w:w="1620"/>
        <w:tblGridChange w:id="0">
          <w:tblGrid>
            <w:gridCol w:w="900"/>
            <w:gridCol w:w="6480"/>
            <w:gridCol w:w="1620"/>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Proceso Operativo</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580" w:hRule="atLeast"/>
        </w:trPr>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comité cantonal de deportes no cuenta con pólizas de riesgos de trabajo para sus empleados</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114300" distR="114300">
                  <wp:extent cx="316865" cy="316230"/>
                  <wp:effectExtent b="0" l="0" r="0" t="0"/>
                  <wp:docPr id="1071" name="image13.png"/>
                  <a:graphic>
                    <a:graphicData uri="http://schemas.openxmlformats.org/drawingml/2006/picture">
                      <pic:pic>
                        <pic:nvPicPr>
                          <pic:cNvPr id="0" name="image13.png"/>
                          <pic:cNvPicPr preferRelativeResize="0"/>
                        </pic:nvPicPr>
                        <pic:blipFill>
                          <a:blip r:embed="rId48"/>
                          <a:srcRect b="0" l="0" r="0" t="0"/>
                          <a:stretch>
                            <a:fillRect/>
                          </a:stretch>
                        </pic:blipFill>
                        <pic:spPr>
                          <a:xfrm>
                            <a:off x="0" y="0"/>
                            <a:ext cx="316865" cy="316230"/>
                          </a:xfrm>
                          <a:prstGeom prst="rect"/>
                          <a:ln/>
                        </pic:spPr>
                      </pic:pic>
                    </a:graphicData>
                  </a:graphic>
                </wp:inline>
              </w:drawing>
            </w:r>
            <w:r w:rsidDel="00000000" w:rsidR="00000000" w:rsidRPr="00000000">
              <w:rPr>
                <w:rtl w:val="0"/>
              </w:rPr>
            </w:r>
          </w:p>
        </w:tc>
      </w:tr>
      <w:tr>
        <w:trPr>
          <w:trHeight w:val="1120" w:hRule="atLeast"/>
        </w:trPr>
        <w:tc>
          <w:tcPr>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Hallazgo</w:t>
            </w:r>
            <w:r w:rsidDel="00000000" w:rsidR="00000000" w:rsidRPr="00000000">
              <w:rPr>
                <w:rtl w:val="0"/>
              </w:rPr>
            </w:r>
          </w:p>
        </w:tc>
        <w:tc>
          <w:tcPr>
            <w:gridSpan w:val="2"/>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3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existen pólizas que cubran a los empleados ante cualquier riesgo laboral.</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Riesgo / Impacto</w:t>
            </w:r>
            <w:r w:rsidDel="00000000" w:rsidR="00000000" w:rsidRPr="00000000">
              <w:rPr>
                <w:rtl w:val="0"/>
              </w:rPr>
            </w:r>
          </w:p>
        </w:tc>
        <w:tc>
          <w:tcPr>
            <w:gridSpan w:val="2"/>
            <w:tcBorders>
              <w:top w:color="000000" w:space="0" w:sz="4" w:val="single"/>
              <w:left w:color="000000" w:space="0" w:sz="6" w:val="single"/>
              <w:bottom w:color="000000" w:space="0" w:sz="4" w:val="single"/>
              <w:right w:color="000000" w:space="0" w:sz="4" w:val="single"/>
            </w:tcBorders>
            <w:vAlign w:val="top"/>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Esto podría ocasionar contingencias por demandas, que originarían perdidas de recursos para la institución.</w:t>
            </w:r>
            <w:r w:rsidDel="00000000" w:rsidR="00000000" w:rsidRPr="00000000">
              <w:rPr>
                <w:rtl w:val="0"/>
              </w:rPr>
            </w:r>
          </w:p>
        </w:tc>
      </w:tr>
      <w:tr>
        <w:trPr>
          <w:trHeight w:val="1960" w:hRule="atLeast"/>
        </w:trPr>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Recomendación/ Requerimiento </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23">
            <w:pPr>
              <w:contextualSpacing w:val="0"/>
              <w:jc w:val="both"/>
              <w:rPr>
                <w:b w:val="0"/>
                <w:vertAlign w:val="baseline"/>
              </w:rPr>
            </w:pPr>
            <w:r w:rsidDel="00000000" w:rsidR="00000000" w:rsidRPr="00000000">
              <w:rPr>
                <w:b w:val="1"/>
                <w:vertAlign w:val="baseline"/>
                <w:rtl w:val="0"/>
              </w:rPr>
              <w:t xml:space="preserve">Se debe incluir en el presupuesto, recursos para el pago de pólizas por riesgo de trabajo, que evite futuras contingencias y perdidas.</w:t>
            </w:r>
            <w:r w:rsidDel="00000000" w:rsidR="00000000" w:rsidRPr="00000000">
              <w:rPr>
                <w:rtl w:val="0"/>
              </w:rPr>
            </w:r>
          </w:p>
        </w:tc>
      </w:tr>
      <w:tr>
        <w:trPr>
          <w:trHeight w:val="17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Respuesta de la Gerencia</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26">
            <w:pPr>
              <w:contextualSpacing w:val="0"/>
              <w:jc w:val="both"/>
              <w:rPr>
                <w:i w:val="0"/>
                <w:vertAlign w:val="baseline"/>
              </w:rPr>
            </w:pPr>
            <w:r w:rsidDel="00000000" w:rsidR="00000000" w:rsidRPr="00000000">
              <w:rPr>
                <w:rtl w:val="0"/>
              </w:rPr>
            </w:r>
          </w:p>
          <w:p w:rsidR="00000000" w:rsidDel="00000000" w:rsidP="00000000" w:rsidRDefault="00000000" w:rsidRPr="00000000" w14:paraId="00000327">
            <w:pPr>
              <w:contextualSpacing w:val="0"/>
              <w:jc w:val="both"/>
              <w:rPr>
                <w:i w:val="0"/>
                <w:vertAlign w:val="baseline"/>
              </w:rPr>
            </w:pPr>
            <w:r w:rsidDel="00000000" w:rsidR="00000000" w:rsidRPr="00000000">
              <w:rPr>
                <w:rtl w:val="0"/>
              </w:rPr>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Responsable:</w:t>
            </w:r>
            <w:r w:rsidDel="00000000" w:rsidR="00000000" w:rsidRPr="00000000">
              <w:rPr>
                <w:rtl w:val="0"/>
              </w:rPr>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Fecha:</w:t>
            </w:r>
            <w:r w:rsidDel="00000000" w:rsidR="00000000" w:rsidRPr="00000000">
              <w:rPr>
                <w:rtl w:val="0"/>
              </w:rPr>
            </w:r>
          </w:p>
        </w:tc>
      </w:tr>
    </w:tbl>
    <w:p w:rsidR="00000000" w:rsidDel="00000000" w:rsidP="00000000" w:rsidRDefault="00000000" w:rsidRPr="00000000" w14:paraId="0000032B">
      <w:pPr>
        <w:contextualSpacing w:val="0"/>
        <w:rPr>
          <w:vertAlign w:val="baseline"/>
        </w:rPr>
      </w:pPr>
      <w:r w:rsidDel="00000000" w:rsidR="00000000" w:rsidRPr="00000000">
        <w:rPr>
          <w:rtl w:val="0"/>
        </w:rPr>
      </w:r>
    </w:p>
    <w:p w:rsidR="00000000" w:rsidDel="00000000" w:rsidP="00000000" w:rsidRDefault="00000000" w:rsidRPr="00000000" w14:paraId="0000032C">
      <w:pPr>
        <w:contextualSpacing w:val="0"/>
        <w:rPr>
          <w:vertAlign w:val="baseline"/>
        </w:rPr>
      </w:pPr>
      <w:r w:rsidDel="00000000" w:rsidR="00000000" w:rsidRPr="00000000">
        <w:rPr>
          <w:rtl w:val="0"/>
        </w:rPr>
      </w:r>
    </w:p>
    <w:p w:rsidR="00000000" w:rsidDel="00000000" w:rsidP="00000000" w:rsidRDefault="00000000" w:rsidRPr="00000000" w14:paraId="0000032D">
      <w:pPr>
        <w:contextualSpacing w:val="0"/>
        <w:rPr>
          <w:vertAlign w:val="baseline"/>
        </w:rPr>
      </w:pPr>
      <w:r w:rsidDel="00000000" w:rsidR="00000000" w:rsidRPr="00000000">
        <w:rPr>
          <w:rtl w:val="0"/>
        </w:rPr>
      </w:r>
    </w:p>
    <w:p w:rsidR="00000000" w:rsidDel="00000000" w:rsidP="00000000" w:rsidRDefault="00000000" w:rsidRPr="00000000" w14:paraId="0000032E">
      <w:pPr>
        <w:contextualSpacing w:val="0"/>
        <w:rPr>
          <w:vertAlign w:val="baseline"/>
        </w:rPr>
      </w:pPr>
      <w:r w:rsidDel="00000000" w:rsidR="00000000" w:rsidRPr="00000000">
        <w:rPr>
          <w:rtl w:val="0"/>
        </w:rPr>
      </w:r>
    </w:p>
    <w:p w:rsidR="00000000" w:rsidDel="00000000" w:rsidP="00000000" w:rsidRDefault="00000000" w:rsidRPr="00000000" w14:paraId="0000032F">
      <w:pPr>
        <w:contextualSpacing w:val="0"/>
        <w:rPr>
          <w:vertAlign w:val="baseline"/>
        </w:rPr>
      </w:pPr>
      <w:r w:rsidDel="00000000" w:rsidR="00000000" w:rsidRPr="00000000">
        <w:rPr>
          <w:rtl w:val="0"/>
        </w:rPr>
      </w:r>
    </w:p>
    <w:p w:rsidR="00000000" w:rsidDel="00000000" w:rsidP="00000000" w:rsidRDefault="00000000" w:rsidRPr="00000000" w14:paraId="00000330">
      <w:pPr>
        <w:contextualSpacing w:val="0"/>
        <w:rPr>
          <w:vertAlign w:val="baseline"/>
        </w:rPr>
      </w:pPr>
      <w:r w:rsidDel="00000000" w:rsidR="00000000" w:rsidRPr="00000000">
        <w:rPr>
          <w:rtl w:val="0"/>
        </w:rPr>
      </w:r>
    </w:p>
    <w:p w:rsidR="00000000" w:rsidDel="00000000" w:rsidP="00000000" w:rsidRDefault="00000000" w:rsidRPr="00000000" w14:paraId="00000331">
      <w:pPr>
        <w:contextualSpacing w:val="0"/>
        <w:rPr>
          <w:vertAlign w:val="baseline"/>
        </w:rPr>
      </w:pPr>
      <w:r w:rsidDel="00000000" w:rsidR="00000000" w:rsidRPr="00000000">
        <w:rPr>
          <w:rtl w:val="0"/>
        </w:rPr>
      </w:r>
    </w:p>
    <w:p w:rsidR="00000000" w:rsidDel="00000000" w:rsidP="00000000" w:rsidRDefault="00000000" w:rsidRPr="00000000" w14:paraId="00000332">
      <w:pPr>
        <w:contextualSpacing w:val="0"/>
        <w:rPr>
          <w:vertAlign w:val="baseline"/>
        </w:rPr>
      </w:pPr>
      <w:r w:rsidDel="00000000" w:rsidR="00000000" w:rsidRPr="00000000">
        <w:rPr>
          <w:rtl w:val="0"/>
        </w:rPr>
      </w:r>
    </w:p>
    <w:p w:rsidR="00000000" w:rsidDel="00000000" w:rsidP="00000000" w:rsidRDefault="00000000" w:rsidRPr="00000000" w14:paraId="00000333">
      <w:pPr>
        <w:contextualSpacing w:val="0"/>
        <w:rPr>
          <w:vertAlign w:val="baseline"/>
        </w:rPr>
      </w:pPr>
      <w:r w:rsidDel="00000000" w:rsidR="00000000" w:rsidRPr="00000000">
        <w:rPr>
          <w:rtl w:val="0"/>
        </w:rPr>
      </w:r>
    </w:p>
    <w:p w:rsidR="00000000" w:rsidDel="00000000" w:rsidP="00000000" w:rsidRDefault="00000000" w:rsidRPr="00000000" w14:paraId="00000334">
      <w:pPr>
        <w:contextualSpacing w:val="0"/>
        <w:rPr>
          <w:vertAlign w:val="baseline"/>
        </w:rPr>
      </w:pPr>
      <w:r w:rsidDel="00000000" w:rsidR="00000000" w:rsidRPr="00000000">
        <w:rPr>
          <w:rtl w:val="0"/>
        </w:rPr>
      </w:r>
    </w:p>
    <w:p w:rsidR="00000000" w:rsidDel="00000000" w:rsidP="00000000" w:rsidRDefault="00000000" w:rsidRPr="00000000" w14:paraId="00000335">
      <w:pPr>
        <w:contextualSpacing w:val="0"/>
        <w:rPr>
          <w:vertAlign w:val="baseline"/>
        </w:rPr>
      </w:pPr>
      <w:r w:rsidDel="00000000" w:rsidR="00000000" w:rsidRPr="00000000">
        <w:rPr>
          <w:rtl w:val="0"/>
        </w:rPr>
      </w:r>
    </w:p>
    <w:p w:rsidR="00000000" w:rsidDel="00000000" w:rsidP="00000000" w:rsidRDefault="00000000" w:rsidRPr="00000000" w14:paraId="00000336">
      <w:pPr>
        <w:contextualSpacing w:val="0"/>
        <w:rPr>
          <w:vertAlign w:val="baseline"/>
        </w:rPr>
      </w:pPr>
      <w:r w:rsidDel="00000000" w:rsidR="00000000" w:rsidRPr="00000000">
        <w:rPr>
          <w:rtl w:val="0"/>
        </w:rPr>
      </w:r>
    </w:p>
    <w:p w:rsidR="00000000" w:rsidDel="00000000" w:rsidP="00000000" w:rsidRDefault="00000000" w:rsidRPr="00000000" w14:paraId="00000337">
      <w:pPr>
        <w:contextualSpacing w:val="0"/>
        <w:rPr>
          <w:vertAlign w:val="baseline"/>
        </w:rPr>
      </w:pPr>
      <w:r w:rsidDel="00000000" w:rsidR="00000000" w:rsidRPr="00000000">
        <w:rPr>
          <w:rtl w:val="0"/>
        </w:rPr>
      </w:r>
    </w:p>
    <w:p w:rsidR="00000000" w:rsidDel="00000000" w:rsidP="00000000" w:rsidRDefault="00000000" w:rsidRPr="00000000" w14:paraId="00000338">
      <w:pPr>
        <w:contextualSpacing w:val="0"/>
        <w:rPr>
          <w:vertAlign w:val="baseline"/>
        </w:rPr>
      </w:pPr>
      <w:r w:rsidDel="00000000" w:rsidR="00000000" w:rsidRPr="00000000">
        <w:rPr>
          <w:rtl w:val="0"/>
        </w:rPr>
      </w:r>
    </w:p>
    <w:p w:rsidR="00000000" w:rsidDel="00000000" w:rsidP="00000000" w:rsidRDefault="00000000" w:rsidRPr="00000000" w14:paraId="00000339">
      <w:pPr>
        <w:contextualSpacing w:val="0"/>
        <w:rPr>
          <w:vertAlign w:val="baseline"/>
        </w:rPr>
      </w:pPr>
      <w:r w:rsidDel="00000000" w:rsidR="00000000" w:rsidRPr="00000000">
        <w:rPr>
          <w:rtl w:val="0"/>
        </w:rPr>
      </w:r>
    </w:p>
    <w:p w:rsidR="00000000" w:rsidDel="00000000" w:rsidP="00000000" w:rsidRDefault="00000000" w:rsidRPr="00000000" w14:paraId="0000033A">
      <w:pPr>
        <w:contextualSpacing w:val="0"/>
        <w:rPr>
          <w:vertAlign w:val="baseline"/>
        </w:rPr>
      </w:pPr>
      <w:r w:rsidDel="00000000" w:rsidR="00000000" w:rsidRPr="00000000">
        <w:rPr>
          <w:rtl w:val="0"/>
        </w:rPr>
      </w:r>
    </w:p>
    <w:p w:rsidR="00000000" w:rsidDel="00000000" w:rsidP="00000000" w:rsidRDefault="00000000" w:rsidRPr="00000000" w14:paraId="0000033B">
      <w:pPr>
        <w:contextualSpacing w:val="0"/>
        <w:rPr>
          <w:vertAlign w:val="baseline"/>
        </w:rPr>
      </w:pPr>
      <w:r w:rsidDel="00000000" w:rsidR="00000000" w:rsidRPr="00000000">
        <w:rPr>
          <w:rtl w:val="0"/>
        </w:rPr>
      </w:r>
    </w:p>
    <w:p w:rsidR="00000000" w:rsidDel="00000000" w:rsidP="00000000" w:rsidRDefault="00000000" w:rsidRPr="00000000" w14:paraId="0000033C">
      <w:pPr>
        <w:contextualSpacing w:val="0"/>
        <w:rPr>
          <w:vertAlign w:val="baseline"/>
        </w:rPr>
      </w:pPr>
      <w:r w:rsidDel="00000000" w:rsidR="00000000" w:rsidRPr="00000000">
        <w:rPr>
          <w:rtl w:val="0"/>
        </w:rPr>
      </w:r>
    </w:p>
    <w:p w:rsidR="00000000" w:rsidDel="00000000" w:rsidP="00000000" w:rsidRDefault="00000000" w:rsidRPr="00000000" w14:paraId="0000033D">
      <w:pPr>
        <w:contextualSpacing w:val="0"/>
        <w:rPr>
          <w:vertAlign w:val="baseline"/>
        </w:rPr>
      </w:pPr>
      <w:r w:rsidDel="00000000" w:rsidR="00000000" w:rsidRPr="00000000">
        <w:rPr>
          <w:rtl w:val="0"/>
        </w:rPr>
      </w:r>
    </w:p>
    <w:tbl>
      <w:tblPr>
        <w:tblStyle w:val="Table21"/>
        <w:tblW w:w="9000.0" w:type="dxa"/>
        <w:jc w:val="left"/>
        <w:tblInd w:w="108.0" w:type="pct"/>
        <w:tblLayout w:type="fixed"/>
        <w:tblLook w:val="0000"/>
      </w:tblPr>
      <w:tblGrid>
        <w:gridCol w:w="900"/>
        <w:gridCol w:w="6480"/>
        <w:gridCol w:w="1620"/>
        <w:tblGridChange w:id="0">
          <w:tblGrid>
            <w:gridCol w:w="900"/>
            <w:gridCol w:w="6480"/>
            <w:gridCol w:w="1620"/>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Proceso Operativo</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580" w:hRule="atLeast"/>
        </w:trPr>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existe convenio entre el comité cantonal de deportes de Nicoya y la asociación de natación de Nicoya</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114300" distR="114300">
                  <wp:extent cx="316865" cy="316230"/>
                  <wp:effectExtent b="0" l="0" r="0" t="0"/>
                  <wp:docPr id="1079" name="image26.png"/>
                  <a:graphic>
                    <a:graphicData uri="http://schemas.openxmlformats.org/drawingml/2006/picture">
                      <pic:pic>
                        <pic:nvPicPr>
                          <pic:cNvPr id="0" name="image26.png"/>
                          <pic:cNvPicPr preferRelativeResize="0"/>
                        </pic:nvPicPr>
                        <pic:blipFill>
                          <a:blip r:embed="rId49"/>
                          <a:srcRect b="0" l="0" r="0" t="0"/>
                          <a:stretch>
                            <a:fillRect/>
                          </a:stretch>
                        </pic:blipFill>
                        <pic:spPr>
                          <a:xfrm>
                            <a:off x="0" y="0"/>
                            <a:ext cx="316865" cy="316230"/>
                          </a:xfrm>
                          <a:prstGeom prst="rect"/>
                          <a:ln/>
                        </pic:spPr>
                      </pic:pic>
                    </a:graphicData>
                  </a:graphic>
                </wp:inline>
              </w:drawing>
            </w:r>
            <w:r w:rsidDel="00000000" w:rsidR="00000000" w:rsidRPr="00000000">
              <w:rPr>
                <w:rtl w:val="0"/>
              </w:rPr>
            </w:r>
          </w:p>
        </w:tc>
      </w:tr>
      <w:tr>
        <w:trPr>
          <w:trHeight w:val="1120" w:hRule="atLeast"/>
        </w:trPr>
        <w:tc>
          <w:tcPr>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Hallazgo</w:t>
            </w:r>
            <w:r w:rsidDel="00000000" w:rsidR="00000000" w:rsidRPr="00000000">
              <w:rPr>
                <w:rtl w:val="0"/>
              </w:rPr>
            </w:r>
          </w:p>
        </w:tc>
        <w:tc>
          <w:tcPr>
            <w:gridSpan w:val="2"/>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3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existe convenio en el comité cantonal y la asociación de natación, por lo que no están definidos claramente los deberes y derechos en cuanto al uso de las instalaciones deportivas (piscina), de ambas partes.</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Riesgo / Impacto</w:t>
            </w:r>
            <w:r w:rsidDel="00000000" w:rsidR="00000000" w:rsidRPr="00000000">
              <w:rPr>
                <w:rtl w:val="0"/>
              </w:rPr>
            </w:r>
          </w:p>
        </w:tc>
        <w:tc>
          <w:tcPr>
            <w:gridSpan w:val="2"/>
            <w:tcBorders>
              <w:top w:color="000000" w:space="0" w:sz="4" w:val="single"/>
              <w:left w:color="000000" w:space="0" w:sz="6" w:val="single"/>
              <w:bottom w:color="000000" w:space="0" w:sz="4" w:val="single"/>
              <w:right w:color="000000" w:space="0" w:sz="4" w:val="single"/>
            </w:tcBorders>
            <w:vAlign w:val="top"/>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Esto puede generar uso indebido de las instalaciones deportivas, o que intereses privados se aprovechen de los recursos del estado para obtener algún tipo de beneficio.</w:t>
            </w:r>
            <w:r w:rsidDel="00000000" w:rsidR="00000000" w:rsidRPr="00000000">
              <w:rPr>
                <w:rtl w:val="0"/>
              </w:rPr>
            </w:r>
          </w:p>
        </w:tc>
      </w:tr>
      <w:tr>
        <w:trPr>
          <w:trHeight w:val="1960" w:hRule="atLeast"/>
        </w:trPr>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Recomendación/ Requerimiento </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4B">
            <w:pPr>
              <w:contextualSpacing w:val="0"/>
              <w:jc w:val="both"/>
              <w:rPr>
                <w:b w:val="0"/>
                <w:vertAlign w:val="baseline"/>
              </w:rPr>
            </w:pPr>
            <w:r w:rsidDel="00000000" w:rsidR="00000000" w:rsidRPr="00000000">
              <w:rPr>
                <w:b w:val="1"/>
                <w:vertAlign w:val="baseline"/>
                <w:rtl w:val="0"/>
              </w:rPr>
              <w:t xml:space="preserve">Se debe establecer un convenio por escrito entre las partes, que defina los deberes y derechos, y que permita una verdadera sinergia de ambas organizaciones que facilite el cumplimiento de sus metas en beneficio del deporte cantonal.</w:t>
            </w:r>
            <w:r w:rsidDel="00000000" w:rsidR="00000000" w:rsidRPr="00000000">
              <w:rPr>
                <w:rtl w:val="0"/>
              </w:rPr>
            </w:r>
          </w:p>
        </w:tc>
      </w:tr>
      <w:tr>
        <w:trPr>
          <w:trHeight w:val="17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Respuesta de la Gerencia</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4E">
            <w:pPr>
              <w:contextualSpacing w:val="0"/>
              <w:jc w:val="both"/>
              <w:rPr>
                <w:i w:val="0"/>
                <w:vertAlign w:val="baseline"/>
              </w:rPr>
            </w:pPr>
            <w:r w:rsidDel="00000000" w:rsidR="00000000" w:rsidRPr="00000000">
              <w:rPr>
                <w:rtl w:val="0"/>
              </w:rPr>
            </w:r>
          </w:p>
          <w:p w:rsidR="00000000" w:rsidDel="00000000" w:rsidP="00000000" w:rsidRDefault="00000000" w:rsidRPr="00000000" w14:paraId="0000034F">
            <w:pPr>
              <w:contextualSpacing w:val="0"/>
              <w:jc w:val="both"/>
              <w:rPr>
                <w:i w:val="0"/>
                <w:vertAlign w:val="baseline"/>
              </w:rPr>
            </w:pPr>
            <w:r w:rsidDel="00000000" w:rsidR="00000000" w:rsidRPr="00000000">
              <w:rPr>
                <w:rtl w:val="0"/>
              </w:rPr>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Responsable:</w:t>
            </w:r>
            <w:r w:rsidDel="00000000" w:rsidR="00000000" w:rsidRPr="00000000">
              <w:rPr>
                <w:rtl w:val="0"/>
              </w:rPr>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Fecha:</w:t>
            </w:r>
            <w:r w:rsidDel="00000000" w:rsidR="00000000" w:rsidRPr="00000000">
              <w:rPr>
                <w:rtl w:val="0"/>
              </w:rPr>
            </w:r>
          </w:p>
        </w:tc>
      </w:tr>
    </w:tbl>
    <w:p w:rsidR="00000000" w:rsidDel="00000000" w:rsidP="00000000" w:rsidRDefault="00000000" w:rsidRPr="00000000" w14:paraId="00000353">
      <w:pPr>
        <w:contextualSpacing w:val="0"/>
        <w:rPr>
          <w:vertAlign w:val="baseline"/>
        </w:rPr>
      </w:pPr>
      <w:r w:rsidDel="00000000" w:rsidR="00000000" w:rsidRPr="00000000">
        <w:rPr>
          <w:rtl w:val="0"/>
        </w:rPr>
      </w:r>
    </w:p>
    <w:p w:rsidR="00000000" w:rsidDel="00000000" w:rsidP="00000000" w:rsidRDefault="00000000" w:rsidRPr="00000000" w14:paraId="00000354">
      <w:pPr>
        <w:contextualSpacing w:val="0"/>
        <w:rPr>
          <w:vertAlign w:val="baseline"/>
        </w:rPr>
      </w:pPr>
      <w:r w:rsidDel="00000000" w:rsidR="00000000" w:rsidRPr="00000000">
        <w:rPr>
          <w:rtl w:val="0"/>
        </w:rPr>
      </w:r>
    </w:p>
    <w:p w:rsidR="00000000" w:rsidDel="00000000" w:rsidP="00000000" w:rsidRDefault="00000000" w:rsidRPr="00000000" w14:paraId="00000355">
      <w:pPr>
        <w:contextualSpacing w:val="0"/>
        <w:rPr>
          <w:vertAlign w:val="baseline"/>
        </w:rPr>
      </w:pPr>
      <w:r w:rsidDel="00000000" w:rsidR="00000000" w:rsidRPr="00000000">
        <w:rPr>
          <w:rtl w:val="0"/>
        </w:rPr>
      </w:r>
    </w:p>
    <w:p w:rsidR="00000000" w:rsidDel="00000000" w:rsidP="00000000" w:rsidRDefault="00000000" w:rsidRPr="00000000" w14:paraId="00000356">
      <w:pPr>
        <w:contextualSpacing w:val="0"/>
        <w:rPr>
          <w:vertAlign w:val="baseline"/>
        </w:rPr>
      </w:pPr>
      <w:r w:rsidDel="00000000" w:rsidR="00000000" w:rsidRPr="00000000">
        <w:rPr>
          <w:rtl w:val="0"/>
        </w:rPr>
      </w:r>
    </w:p>
    <w:p w:rsidR="00000000" w:rsidDel="00000000" w:rsidP="00000000" w:rsidRDefault="00000000" w:rsidRPr="00000000" w14:paraId="00000357">
      <w:pPr>
        <w:contextualSpacing w:val="0"/>
        <w:rPr>
          <w:vertAlign w:val="baseline"/>
        </w:rPr>
      </w:pPr>
      <w:r w:rsidDel="00000000" w:rsidR="00000000" w:rsidRPr="00000000">
        <w:rPr>
          <w:rtl w:val="0"/>
        </w:rPr>
      </w:r>
    </w:p>
    <w:p w:rsidR="00000000" w:rsidDel="00000000" w:rsidP="00000000" w:rsidRDefault="00000000" w:rsidRPr="00000000" w14:paraId="00000358">
      <w:pPr>
        <w:contextualSpacing w:val="0"/>
        <w:rPr>
          <w:vertAlign w:val="baseline"/>
        </w:rPr>
      </w:pPr>
      <w:r w:rsidDel="00000000" w:rsidR="00000000" w:rsidRPr="00000000">
        <w:rPr>
          <w:rtl w:val="0"/>
        </w:rPr>
      </w:r>
    </w:p>
    <w:p w:rsidR="00000000" w:rsidDel="00000000" w:rsidP="00000000" w:rsidRDefault="00000000" w:rsidRPr="00000000" w14:paraId="00000359">
      <w:pPr>
        <w:contextualSpacing w:val="0"/>
        <w:rPr>
          <w:vertAlign w:val="baseline"/>
        </w:rPr>
      </w:pPr>
      <w:r w:rsidDel="00000000" w:rsidR="00000000" w:rsidRPr="00000000">
        <w:rPr>
          <w:rtl w:val="0"/>
        </w:rPr>
      </w:r>
    </w:p>
    <w:p w:rsidR="00000000" w:rsidDel="00000000" w:rsidP="00000000" w:rsidRDefault="00000000" w:rsidRPr="00000000" w14:paraId="0000035A">
      <w:pPr>
        <w:contextualSpacing w:val="0"/>
        <w:rPr>
          <w:vertAlign w:val="baseline"/>
        </w:rPr>
      </w:pPr>
      <w:r w:rsidDel="00000000" w:rsidR="00000000" w:rsidRPr="00000000">
        <w:rPr>
          <w:rtl w:val="0"/>
        </w:rPr>
      </w:r>
    </w:p>
    <w:p w:rsidR="00000000" w:rsidDel="00000000" w:rsidP="00000000" w:rsidRDefault="00000000" w:rsidRPr="00000000" w14:paraId="0000035B">
      <w:pPr>
        <w:contextualSpacing w:val="0"/>
        <w:rPr>
          <w:vertAlign w:val="baseline"/>
        </w:rPr>
      </w:pPr>
      <w:r w:rsidDel="00000000" w:rsidR="00000000" w:rsidRPr="00000000">
        <w:rPr>
          <w:rtl w:val="0"/>
        </w:rPr>
      </w:r>
    </w:p>
    <w:p w:rsidR="00000000" w:rsidDel="00000000" w:rsidP="00000000" w:rsidRDefault="00000000" w:rsidRPr="00000000" w14:paraId="0000035C">
      <w:pPr>
        <w:contextualSpacing w:val="0"/>
        <w:rPr>
          <w:vertAlign w:val="baseline"/>
        </w:rPr>
      </w:pPr>
      <w:r w:rsidDel="00000000" w:rsidR="00000000" w:rsidRPr="00000000">
        <w:rPr>
          <w:rtl w:val="0"/>
        </w:rPr>
      </w:r>
    </w:p>
    <w:p w:rsidR="00000000" w:rsidDel="00000000" w:rsidP="00000000" w:rsidRDefault="00000000" w:rsidRPr="00000000" w14:paraId="0000035D">
      <w:pPr>
        <w:contextualSpacing w:val="0"/>
        <w:rPr>
          <w:vertAlign w:val="baseline"/>
        </w:rPr>
      </w:pPr>
      <w:r w:rsidDel="00000000" w:rsidR="00000000" w:rsidRPr="00000000">
        <w:rPr>
          <w:rtl w:val="0"/>
        </w:rPr>
      </w:r>
    </w:p>
    <w:p w:rsidR="00000000" w:rsidDel="00000000" w:rsidP="00000000" w:rsidRDefault="00000000" w:rsidRPr="00000000" w14:paraId="0000035E">
      <w:pPr>
        <w:contextualSpacing w:val="0"/>
        <w:rPr>
          <w:vertAlign w:val="baseline"/>
        </w:rPr>
      </w:pPr>
      <w:r w:rsidDel="00000000" w:rsidR="00000000" w:rsidRPr="00000000">
        <w:rPr>
          <w:rtl w:val="0"/>
        </w:rPr>
      </w:r>
    </w:p>
    <w:p w:rsidR="00000000" w:rsidDel="00000000" w:rsidP="00000000" w:rsidRDefault="00000000" w:rsidRPr="00000000" w14:paraId="0000035F">
      <w:pPr>
        <w:contextualSpacing w:val="0"/>
        <w:rPr>
          <w:vertAlign w:val="baseline"/>
        </w:rPr>
      </w:pPr>
      <w:r w:rsidDel="00000000" w:rsidR="00000000" w:rsidRPr="00000000">
        <w:rPr>
          <w:rtl w:val="0"/>
        </w:rPr>
      </w:r>
    </w:p>
    <w:p w:rsidR="00000000" w:rsidDel="00000000" w:rsidP="00000000" w:rsidRDefault="00000000" w:rsidRPr="00000000" w14:paraId="00000360">
      <w:pPr>
        <w:contextualSpacing w:val="0"/>
        <w:rPr>
          <w:vertAlign w:val="baseline"/>
        </w:rPr>
      </w:pPr>
      <w:r w:rsidDel="00000000" w:rsidR="00000000" w:rsidRPr="00000000">
        <w:rPr>
          <w:rtl w:val="0"/>
        </w:rPr>
      </w:r>
    </w:p>
    <w:p w:rsidR="00000000" w:rsidDel="00000000" w:rsidP="00000000" w:rsidRDefault="00000000" w:rsidRPr="00000000" w14:paraId="00000361">
      <w:pPr>
        <w:contextualSpacing w:val="0"/>
        <w:rPr>
          <w:vertAlign w:val="baseline"/>
        </w:rPr>
      </w:pPr>
      <w:r w:rsidDel="00000000" w:rsidR="00000000" w:rsidRPr="00000000">
        <w:rPr>
          <w:rtl w:val="0"/>
        </w:rPr>
      </w:r>
    </w:p>
    <w:p w:rsidR="00000000" w:rsidDel="00000000" w:rsidP="00000000" w:rsidRDefault="00000000" w:rsidRPr="00000000" w14:paraId="00000362">
      <w:pPr>
        <w:contextualSpacing w:val="0"/>
        <w:rPr>
          <w:vertAlign w:val="baseline"/>
        </w:rPr>
      </w:pPr>
      <w:r w:rsidDel="00000000" w:rsidR="00000000" w:rsidRPr="00000000">
        <w:rPr>
          <w:rtl w:val="0"/>
        </w:rPr>
      </w:r>
    </w:p>
    <w:p w:rsidR="00000000" w:rsidDel="00000000" w:rsidP="00000000" w:rsidRDefault="00000000" w:rsidRPr="00000000" w14:paraId="00000363">
      <w:pPr>
        <w:contextualSpacing w:val="0"/>
        <w:rPr>
          <w:vertAlign w:val="baseline"/>
        </w:rPr>
      </w:pPr>
      <w:r w:rsidDel="00000000" w:rsidR="00000000" w:rsidRPr="00000000">
        <w:rPr>
          <w:rtl w:val="0"/>
        </w:rPr>
      </w:r>
    </w:p>
    <w:p w:rsidR="00000000" w:rsidDel="00000000" w:rsidP="00000000" w:rsidRDefault="00000000" w:rsidRPr="00000000" w14:paraId="00000364">
      <w:pPr>
        <w:contextualSpacing w:val="0"/>
        <w:rPr>
          <w:vertAlign w:val="baseline"/>
        </w:rPr>
      </w:pPr>
      <w:r w:rsidDel="00000000" w:rsidR="00000000" w:rsidRPr="00000000">
        <w:rPr>
          <w:rtl w:val="0"/>
        </w:rPr>
      </w:r>
    </w:p>
    <w:p w:rsidR="00000000" w:rsidDel="00000000" w:rsidP="00000000" w:rsidRDefault="00000000" w:rsidRPr="00000000" w14:paraId="00000365">
      <w:pPr>
        <w:contextualSpacing w:val="0"/>
        <w:rPr>
          <w:vertAlign w:val="baseline"/>
        </w:rPr>
      </w:pPr>
      <w:r w:rsidDel="00000000" w:rsidR="00000000" w:rsidRPr="00000000">
        <w:rPr>
          <w:rtl w:val="0"/>
        </w:rPr>
      </w:r>
    </w:p>
    <w:p w:rsidR="00000000" w:rsidDel="00000000" w:rsidP="00000000" w:rsidRDefault="00000000" w:rsidRPr="00000000" w14:paraId="00000366">
      <w:pPr>
        <w:contextualSpacing w:val="0"/>
        <w:rPr>
          <w:vertAlign w:val="baseline"/>
        </w:rPr>
      </w:pPr>
      <w:r w:rsidDel="00000000" w:rsidR="00000000" w:rsidRPr="00000000">
        <w:rPr>
          <w:rtl w:val="0"/>
        </w:rPr>
      </w:r>
    </w:p>
    <w:tbl>
      <w:tblPr>
        <w:tblStyle w:val="Table22"/>
        <w:tblW w:w="9000.0" w:type="dxa"/>
        <w:jc w:val="left"/>
        <w:tblInd w:w="108.0" w:type="pct"/>
        <w:tblLayout w:type="fixed"/>
        <w:tblLook w:val="0000"/>
      </w:tblPr>
      <w:tblGrid>
        <w:gridCol w:w="900"/>
        <w:gridCol w:w="6480"/>
        <w:gridCol w:w="1620"/>
        <w:tblGridChange w:id="0">
          <w:tblGrid>
            <w:gridCol w:w="900"/>
            <w:gridCol w:w="6480"/>
            <w:gridCol w:w="1620"/>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Proceso Operativo</w:t>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580" w:hRule="atLeast"/>
        </w:trPr>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comité cantonal de deportes a la fecha de la revisión, se encuentra moroso con la CCSS</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114300" distR="114300">
                  <wp:extent cx="315595" cy="314325"/>
                  <wp:effectExtent b="0" l="0" r="0" t="0"/>
                  <wp:docPr id="1100" name="image61.png"/>
                  <a:graphic>
                    <a:graphicData uri="http://schemas.openxmlformats.org/drawingml/2006/picture">
                      <pic:pic>
                        <pic:nvPicPr>
                          <pic:cNvPr id="0" name="image61.png"/>
                          <pic:cNvPicPr preferRelativeResize="0"/>
                        </pic:nvPicPr>
                        <pic:blipFill>
                          <a:blip r:embed="rId50"/>
                          <a:srcRect b="0" l="0" r="0" t="0"/>
                          <a:stretch>
                            <a:fillRect/>
                          </a:stretch>
                        </pic:blipFill>
                        <pic:spPr>
                          <a:xfrm>
                            <a:off x="0" y="0"/>
                            <a:ext cx="315595" cy="314325"/>
                          </a:xfrm>
                          <a:prstGeom prst="rect"/>
                          <a:ln/>
                        </pic:spPr>
                      </pic:pic>
                    </a:graphicData>
                  </a:graphic>
                </wp:inline>
              </w:drawing>
            </w:r>
            <w:r w:rsidDel="00000000" w:rsidR="00000000" w:rsidRPr="00000000">
              <w:rPr>
                <w:rtl w:val="0"/>
              </w:rPr>
            </w:r>
          </w:p>
        </w:tc>
      </w:tr>
      <w:tr>
        <w:trPr>
          <w:trHeight w:val="1120" w:hRule="atLeast"/>
        </w:trPr>
        <w:tc>
          <w:tcPr>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Hallazgo</w:t>
            </w:r>
            <w:r w:rsidDel="00000000" w:rsidR="00000000" w:rsidRPr="00000000">
              <w:rPr>
                <w:rtl w:val="0"/>
              </w:rPr>
            </w:r>
          </w:p>
        </w:tc>
        <w:tc>
          <w:tcPr>
            <w:gridSpan w:val="2"/>
            <w:tcBorders>
              <w:top w:color="000000" w:space="0" w:sz="18"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3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60" w:line="240" w:lineRule="auto"/>
              <w:ind w:left="36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la fecha de la auditoría, el comité cantonal se encuentra atrasado en el pago de las cuotas correspondientes con la CCSS</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Riesgo / Impacto</w:t>
            </w:r>
            <w:r w:rsidDel="00000000" w:rsidR="00000000" w:rsidRPr="00000000">
              <w:rPr>
                <w:rtl w:val="0"/>
              </w:rPr>
            </w:r>
          </w:p>
        </w:tc>
        <w:tc>
          <w:tcPr>
            <w:gridSpan w:val="2"/>
            <w:tcBorders>
              <w:top w:color="000000" w:space="0" w:sz="4" w:val="single"/>
              <w:left w:color="000000" w:space="0" w:sz="6" w:val="single"/>
              <w:bottom w:color="000000" w:space="0" w:sz="4" w:val="single"/>
              <w:right w:color="000000" w:space="0" w:sz="4" w:val="single"/>
            </w:tcBorders>
            <w:vAlign w:val="top"/>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riesgo relacionado con este hallazgo, es que se está incumpliendo la ley, por lo que el comité puede ser sancionado o multado, afectando las arcas y los recursos públicos.</w:t>
            </w:r>
            <w:r w:rsidDel="00000000" w:rsidR="00000000" w:rsidRPr="00000000">
              <w:rPr>
                <w:rtl w:val="0"/>
              </w:rPr>
            </w:r>
          </w:p>
        </w:tc>
      </w:tr>
      <w:tr>
        <w:trPr>
          <w:trHeight w:val="1960" w:hRule="atLeast"/>
        </w:trPr>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Recomendación/ Requerimiento </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74">
            <w:pPr>
              <w:contextualSpacing w:val="0"/>
              <w:jc w:val="both"/>
              <w:rPr>
                <w:b w:val="0"/>
                <w:vertAlign w:val="baseline"/>
              </w:rPr>
            </w:pPr>
            <w:r w:rsidDel="00000000" w:rsidR="00000000" w:rsidRPr="00000000">
              <w:rPr>
                <w:b w:val="1"/>
                <w:vertAlign w:val="baseline"/>
                <w:rtl w:val="0"/>
              </w:rPr>
              <w:t xml:space="preserve">De forma inmediata se debe poner el día em el pago de las cuotas correspondientes a la CCSS y así evitar contratiempos y multas.</w:t>
            </w:r>
            <w:r w:rsidDel="00000000" w:rsidR="00000000" w:rsidRPr="00000000">
              <w:rPr>
                <w:rtl w:val="0"/>
              </w:rPr>
            </w:r>
          </w:p>
        </w:tc>
      </w:tr>
      <w:tr>
        <w:trPr>
          <w:trHeight w:val="17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Respuesta de la Gerencia</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77">
            <w:pPr>
              <w:contextualSpacing w:val="0"/>
              <w:jc w:val="both"/>
              <w:rPr>
                <w:i w:val="0"/>
                <w:vertAlign w:val="baseline"/>
              </w:rPr>
            </w:pPr>
            <w:r w:rsidDel="00000000" w:rsidR="00000000" w:rsidRPr="00000000">
              <w:rPr>
                <w:rtl w:val="0"/>
              </w:rPr>
            </w:r>
          </w:p>
          <w:p w:rsidR="00000000" w:rsidDel="00000000" w:rsidP="00000000" w:rsidRDefault="00000000" w:rsidRPr="00000000" w14:paraId="00000378">
            <w:pPr>
              <w:contextualSpacing w:val="0"/>
              <w:jc w:val="both"/>
              <w:rPr>
                <w:i w:val="0"/>
                <w:vertAlign w:val="baseline"/>
              </w:rPr>
            </w:pPr>
            <w:r w:rsidDel="00000000" w:rsidR="00000000" w:rsidRPr="00000000">
              <w:rPr>
                <w:rtl w:val="0"/>
              </w:rPr>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Responsable:</w:t>
            </w:r>
            <w:r w:rsidDel="00000000" w:rsidR="00000000" w:rsidRPr="00000000">
              <w:rPr>
                <w:rtl w:val="0"/>
              </w:rPr>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Fecha:</w:t>
            </w:r>
            <w:r w:rsidDel="00000000" w:rsidR="00000000" w:rsidRPr="00000000">
              <w:rPr>
                <w:rtl w:val="0"/>
              </w:rPr>
            </w:r>
          </w:p>
        </w:tc>
      </w:tr>
    </w:tbl>
    <w:p w:rsidR="00000000" w:rsidDel="00000000" w:rsidP="00000000" w:rsidRDefault="00000000" w:rsidRPr="00000000" w14:paraId="0000037C">
      <w:pPr>
        <w:contextualSpacing w:val="0"/>
        <w:rPr>
          <w:vertAlign w:val="baseline"/>
        </w:rPr>
      </w:pPr>
      <w:r w:rsidDel="00000000" w:rsidR="00000000" w:rsidRPr="00000000">
        <w:rPr>
          <w:rtl w:val="0"/>
        </w:rPr>
      </w:r>
    </w:p>
    <w:p w:rsidR="00000000" w:rsidDel="00000000" w:rsidP="00000000" w:rsidRDefault="00000000" w:rsidRPr="00000000" w14:paraId="0000037D">
      <w:pPr>
        <w:contextualSpacing w:val="0"/>
        <w:rPr>
          <w:vertAlign w:val="baseline"/>
        </w:rPr>
      </w:pPr>
      <w:r w:rsidDel="00000000" w:rsidR="00000000" w:rsidRPr="00000000">
        <w:rPr>
          <w:rtl w:val="0"/>
        </w:rPr>
      </w:r>
    </w:p>
    <w:p w:rsidR="00000000" w:rsidDel="00000000" w:rsidP="00000000" w:rsidRDefault="00000000" w:rsidRPr="00000000" w14:paraId="0000037E">
      <w:pPr>
        <w:contextualSpacing w:val="0"/>
        <w:rPr>
          <w:vertAlign w:val="baseline"/>
        </w:rPr>
      </w:pPr>
      <w:r w:rsidDel="00000000" w:rsidR="00000000" w:rsidRPr="00000000">
        <w:rPr>
          <w:rtl w:val="0"/>
        </w:rPr>
      </w:r>
    </w:p>
    <w:p w:rsidR="00000000" w:rsidDel="00000000" w:rsidP="00000000" w:rsidRDefault="00000000" w:rsidRPr="00000000" w14:paraId="0000037F">
      <w:pPr>
        <w:contextualSpacing w:val="0"/>
        <w:rPr>
          <w:vertAlign w:val="baseline"/>
        </w:rPr>
      </w:pPr>
      <w:r w:rsidDel="00000000" w:rsidR="00000000" w:rsidRPr="00000000">
        <w:rPr>
          <w:rtl w:val="0"/>
        </w:rPr>
      </w:r>
    </w:p>
    <w:p w:rsidR="00000000" w:rsidDel="00000000" w:rsidP="00000000" w:rsidRDefault="00000000" w:rsidRPr="00000000" w14:paraId="00000380">
      <w:pPr>
        <w:contextualSpacing w:val="0"/>
        <w:rPr>
          <w:vertAlign w:val="baseline"/>
        </w:rPr>
      </w:pPr>
      <w:r w:rsidDel="00000000" w:rsidR="00000000" w:rsidRPr="00000000">
        <w:rPr>
          <w:rtl w:val="0"/>
        </w:rPr>
      </w:r>
    </w:p>
    <w:p w:rsidR="00000000" w:rsidDel="00000000" w:rsidP="00000000" w:rsidRDefault="00000000" w:rsidRPr="00000000" w14:paraId="00000381">
      <w:pPr>
        <w:contextualSpacing w:val="0"/>
        <w:rPr>
          <w:vertAlign w:val="baseline"/>
        </w:rPr>
      </w:pPr>
      <w:r w:rsidDel="00000000" w:rsidR="00000000" w:rsidRPr="00000000">
        <w:rPr>
          <w:rtl w:val="0"/>
        </w:rPr>
      </w:r>
    </w:p>
    <w:p w:rsidR="00000000" w:rsidDel="00000000" w:rsidP="00000000" w:rsidRDefault="00000000" w:rsidRPr="00000000" w14:paraId="00000382">
      <w:pPr>
        <w:contextualSpacing w:val="0"/>
        <w:rPr>
          <w:vertAlign w:val="baseline"/>
        </w:rPr>
      </w:pPr>
      <w:r w:rsidDel="00000000" w:rsidR="00000000" w:rsidRPr="00000000">
        <w:rPr>
          <w:rtl w:val="0"/>
        </w:rPr>
      </w:r>
    </w:p>
    <w:p w:rsidR="00000000" w:rsidDel="00000000" w:rsidP="00000000" w:rsidRDefault="00000000" w:rsidRPr="00000000" w14:paraId="00000383">
      <w:pPr>
        <w:contextualSpacing w:val="0"/>
        <w:rPr>
          <w:vertAlign w:val="baseline"/>
        </w:rPr>
      </w:pPr>
      <w:r w:rsidDel="00000000" w:rsidR="00000000" w:rsidRPr="00000000">
        <w:rPr>
          <w:rtl w:val="0"/>
        </w:rPr>
      </w:r>
    </w:p>
    <w:p w:rsidR="00000000" w:rsidDel="00000000" w:rsidP="00000000" w:rsidRDefault="00000000" w:rsidRPr="00000000" w14:paraId="00000384">
      <w:pPr>
        <w:contextualSpacing w:val="0"/>
        <w:rPr>
          <w:vertAlign w:val="baseline"/>
        </w:rPr>
      </w:pPr>
      <w:r w:rsidDel="00000000" w:rsidR="00000000" w:rsidRPr="00000000">
        <w:rPr>
          <w:rtl w:val="0"/>
        </w:rPr>
      </w:r>
    </w:p>
    <w:p w:rsidR="00000000" w:rsidDel="00000000" w:rsidP="00000000" w:rsidRDefault="00000000" w:rsidRPr="00000000" w14:paraId="00000385">
      <w:pPr>
        <w:contextualSpacing w:val="0"/>
        <w:rPr>
          <w:vertAlign w:val="baseline"/>
        </w:rPr>
      </w:pPr>
      <w:r w:rsidDel="00000000" w:rsidR="00000000" w:rsidRPr="00000000">
        <w:rPr>
          <w:rtl w:val="0"/>
        </w:rPr>
      </w:r>
    </w:p>
    <w:p w:rsidR="00000000" w:rsidDel="00000000" w:rsidP="00000000" w:rsidRDefault="00000000" w:rsidRPr="00000000" w14:paraId="00000386">
      <w:pPr>
        <w:contextualSpacing w:val="0"/>
        <w:rPr>
          <w:vertAlign w:val="baseline"/>
        </w:rPr>
      </w:pPr>
      <w:r w:rsidDel="00000000" w:rsidR="00000000" w:rsidRPr="00000000">
        <w:rPr>
          <w:rtl w:val="0"/>
        </w:rPr>
      </w:r>
    </w:p>
    <w:p w:rsidR="00000000" w:rsidDel="00000000" w:rsidP="00000000" w:rsidRDefault="00000000" w:rsidRPr="00000000" w14:paraId="00000387">
      <w:pPr>
        <w:contextualSpacing w:val="0"/>
        <w:rPr>
          <w:vertAlign w:val="baseline"/>
        </w:rPr>
      </w:pPr>
      <w:r w:rsidDel="00000000" w:rsidR="00000000" w:rsidRPr="00000000">
        <w:rPr>
          <w:rtl w:val="0"/>
        </w:rPr>
      </w:r>
    </w:p>
    <w:p w:rsidR="00000000" w:rsidDel="00000000" w:rsidP="00000000" w:rsidRDefault="00000000" w:rsidRPr="00000000" w14:paraId="00000388">
      <w:pPr>
        <w:contextualSpacing w:val="0"/>
        <w:rPr>
          <w:vertAlign w:val="baseline"/>
        </w:rPr>
      </w:pPr>
      <w:r w:rsidDel="00000000" w:rsidR="00000000" w:rsidRPr="00000000">
        <w:rPr>
          <w:rtl w:val="0"/>
        </w:rPr>
      </w:r>
    </w:p>
    <w:p w:rsidR="00000000" w:rsidDel="00000000" w:rsidP="00000000" w:rsidRDefault="00000000" w:rsidRPr="00000000" w14:paraId="00000389">
      <w:pPr>
        <w:contextualSpacing w:val="0"/>
        <w:rPr>
          <w:vertAlign w:val="baseline"/>
        </w:rPr>
      </w:pPr>
      <w:r w:rsidDel="00000000" w:rsidR="00000000" w:rsidRPr="00000000">
        <w:rPr>
          <w:rtl w:val="0"/>
        </w:rPr>
      </w:r>
    </w:p>
    <w:p w:rsidR="00000000" w:rsidDel="00000000" w:rsidP="00000000" w:rsidRDefault="00000000" w:rsidRPr="00000000" w14:paraId="0000038A">
      <w:pPr>
        <w:contextualSpacing w:val="0"/>
        <w:rPr>
          <w:vertAlign w:val="baseline"/>
        </w:rPr>
      </w:pPr>
      <w:r w:rsidDel="00000000" w:rsidR="00000000" w:rsidRPr="00000000">
        <w:rPr>
          <w:rtl w:val="0"/>
        </w:rPr>
      </w:r>
    </w:p>
    <w:p w:rsidR="00000000" w:rsidDel="00000000" w:rsidP="00000000" w:rsidRDefault="00000000" w:rsidRPr="00000000" w14:paraId="0000038B">
      <w:pPr>
        <w:contextualSpacing w:val="0"/>
        <w:rPr>
          <w:vertAlign w:val="baseline"/>
        </w:rPr>
      </w:pPr>
      <w:r w:rsidDel="00000000" w:rsidR="00000000" w:rsidRPr="00000000">
        <w:rPr>
          <w:rtl w:val="0"/>
        </w:rPr>
      </w:r>
    </w:p>
    <w:p w:rsidR="00000000" w:rsidDel="00000000" w:rsidP="00000000" w:rsidRDefault="00000000" w:rsidRPr="00000000" w14:paraId="0000038C">
      <w:pPr>
        <w:contextualSpacing w:val="0"/>
        <w:rPr>
          <w:vertAlign w:val="baseline"/>
        </w:rPr>
      </w:pPr>
      <w:r w:rsidDel="00000000" w:rsidR="00000000" w:rsidRPr="00000000">
        <w:rPr>
          <w:rtl w:val="0"/>
        </w:rPr>
      </w:r>
    </w:p>
    <w:p w:rsidR="00000000" w:rsidDel="00000000" w:rsidP="00000000" w:rsidRDefault="00000000" w:rsidRPr="00000000" w14:paraId="0000038D">
      <w:pPr>
        <w:contextualSpacing w:val="0"/>
        <w:rPr>
          <w:vertAlign w:val="baseline"/>
        </w:rPr>
      </w:pPr>
      <w:r w:rsidDel="00000000" w:rsidR="00000000" w:rsidRPr="00000000">
        <w:rPr>
          <w:rtl w:val="0"/>
        </w:rPr>
      </w:r>
    </w:p>
    <w:p w:rsidR="00000000" w:rsidDel="00000000" w:rsidP="00000000" w:rsidRDefault="00000000" w:rsidRPr="00000000" w14:paraId="0000038E">
      <w:pPr>
        <w:contextualSpacing w:val="0"/>
        <w:rPr>
          <w:vertAlign w:val="baseline"/>
        </w:rPr>
      </w:pPr>
      <w:r w:rsidDel="00000000" w:rsidR="00000000" w:rsidRPr="00000000">
        <w:rPr>
          <w:rtl w:val="0"/>
        </w:rPr>
      </w:r>
    </w:p>
    <w:p w:rsidR="00000000" w:rsidDel="00000000" w:rsidP="00000000" w:rsidRDefault="00000000" w:rsidRPr="00000000" w14:paraId="0000038F">
      <w:pPr>
        <w:contextualSpacing w:val="0"/>
        <w:rPr>
          <w:vertAlign w:val="baseline"/>
        </w:rPr>
      </w:pPr>
      <w:bookmarkStart w:colFirst="0" w:colLast="0" w:name="_lnxbz9" w:id="7"/>
      <w:bookmarkEnd w:id="7"/>
      <w:r w:rsidDel="00000000" w:rsidR="00000000" w:rsidRPr="00000000">
        <w:rPr>
          <w:rtl w:val="0"/>
        </w:rPr>
      </w:r>
    </w:p>
    <w:p w:rsidR="00000000" w:rsidDel="00000000" w:rsidP="00000000" w:rsidRDefault="00000000" w:rsidRPr="00000000" w14:paraId="00000390">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851" w:right="0" w:hanging="851"/>
        <w:contextualSpacing w:val="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Información General</w:t>
      </w:r>
    </w:p>
    <w:p w:rsidR="00000000" w:rsidDel="00000000" w:rsidP="00000000" w:rsidRDefault="00000000" w:rsidRPr="00000000" w14:paraId="00000391">
      <w:pPr>
        <w:contextualSpacing w:val="0"/>
        <w:rPr>
          <w:vertAlign w:val="baseline"/>
        </w:rPr>
      </w:pPr>
      <w:r w:rsidDel="00000000" w:rsidR="00000000" w:rsidRPr="00000000">
        <w:rPr>
          <w:rtl w:val="0"/>
        </w:rPr>
      </w:r>
    </w:p>
    <w:tbl>
      <w:tblPr>
        <w:tblStyle w:val="Table23"/>
        <w:tblW w:w="847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236"/>
        <w:gridCol w:w="4236"/>
        <w:tblGridChange w:id="0">
          <w:tblGrid>
            <w:gridCol w:w="4236"/>
            <w:gridCol w:w="4236"/>
          </w:tblGrid>
        </w:tblGridChange>
      </w:tblGrid>
      <w:tr>
        <w:tc>
          <w:tcPr>
            <w:tcBorders>
              <w:top w:color="000000" w:space="0" w:sz="6" w:val="single"/>
              <w:left w:color="000000" w:space="0" w:sz="6" w:val="single"/>
              <w:bottom w:color="000000" w:space="0" w:sz="6" w:val="single"/>
              <w:right w:color="000000" w:space="0" w:sz="6" w:val="single"/>
            </w:tcBorders>
            <w:shd w:fill="c0c0c0" w:val="clear"/>
            <w:vAlign w:val="top"/>
          </w:tcPr>
          <w:p w:rsidR="00000000" w:rsidDel="00000000" w:rsidP="00000000" w:rsidRDefault="00000000" w:rsidRPr="00000000" w14:paraId="00000392">
            <w:pPr>
              <w:spacing w:after="120" w:before="60" w:lineRule="auto"/>
              <w:contextualSpacing w:val="0"/>
              <w:jc w:val="both"/>
              <w:rPr>
                <w:b w:val="0"/>
                <w:vertAlign w:val="baseline"/>
              </w:rPr>
            </w:pPr>
            <w:r w:rsidDel="00000000" w:rsidR="00000000" w:rsidRPr="00000000">
              <w:rPr>
                <w:b w:val="1"/>
                <w:vertAlign w:val="baseline"/>
                <w:rtl w:val="0"/>
              </w:rPr>
              <w:t xml:space="preserve">Auditorias Anteriores: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93">
            <w:pPr>
              <w:spacing w:after="120" w:before="60" w:lineRule="auto"/>
              <w:contextualSpacing w:val="0"/>
              <w:jc w:val="both"/>
              <w:rPr>
                <w:i w:val="0"/>
                <w:vertAlign w:val="baseline"/>
              </w:rPr>
            </w:pPr>
            <w:r w:rsidDel="00000000" w:rsidR="00000000" w:rsidRPr="00000000">
              <w:rPr>
                <w:i w:val="1"/>
                <w:vertAlign w:val="baseline"/>
                <w:rtl w:val="0"/>
              </w:rPr>
              <w:t xml:space="preserve">N/A</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0c0c0" w:val="clear"/>
            <w:vAlign w:val="top"/>
          </w:tcPr>
          <w:p w:rsidR="00000000" w:rsidDel="00000000" w:rsidP="00000000" w:rsidRDefault="00000000" w:rsidRPr="00000000" w14:paraId="00000394">
            <w:pPr>
              <w:spacing w:after="120" w:before="60" w:lineRule="auto"/>
              <w:contextualSpacing w:val="0"/>
              <w:jc w:val="both"/>
              <w:rPr>
                <w:b w:val="0"/>
                <w:vertAlign w:val="baseline"/>
              </w:rPr>
            </w:pPr>
            <w:r w:rsidDel="00000000" w:rsidR="00000000" w:rsidRPr="00000000">
              <w:rPr>
                <w:b w:val="1"/>
                <w:vertAlign w:val="baseline"/>
                <w:rtl w:val="0"/>
              </w:rPr>
              <w:t xml:space="preserve">Equipo de Auditoria: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95">
            <w:pPr>
              <w:spacing w:after="120" w:before="60" w:lineRule="auto"/>
              <w:contextualSpacing w:val="0"/>
              <w:jc w:val="both"/>
              <w:rPr>
                <w:i w:val="0"/>
                <w:vertAlign w:val="baseline"/>
              </w:rPr>
            </w:pPr>
            <w:r w:rsidDel="00000000" w:rsidR="00000000" w:rsidRPr="00000000">
              <w:rPr>
                <w:i w:val="1"/>
                <w:vertAlign w:val="baseline"/>
                <w:rtl w:val="0"/>
              </w:rPr>
              <w:t xml:space="preserve">CHERIT CHIN</w:t>
            </w:r>
            <w:r w:rsidDel="00000000" w:rsidR="00000000" w:rsidRPr="00000000">
              <w:rPr>
                <w:rtl w:val="0"/>
              </w:rPr>
            </w:r>
          </w:p>
          <w:p w:rsidR="00000000" w:rsidDel="00000000" w:rsidP="00000000" w:rsidRDefault="00000000" w:rsidRPr="00000000" w14:paraId="00000396">
            <w:pPr>
              <w:spacing w:after="120" w:before="60" w:lineRule="auto"/>
              <w:contextualSpacing w:val="0"/>
              <w:jc w:val="both"/>
              <w:rPr>
                <w:i w:val="0"/>
                <w:vertAlign w:val="baseline"/>
              </w:rPr>
            </w:pPr>
            <w:r w:rsidDel="00000000" w:rsidR="00000000" w:rsidRPr="00000000">
              <w:rPr>
                <w:i w:val="1"/>
                <w:vertAlign w:val="baseline"/>
                <w:rtl w:val="0"/>
              </w:rPr>
              <w:t xml:space="preserve">KEYLOR SOLORZANO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0c0c0" w:val="clear"/>
            <w:vAlign w:val="top"/>
          </w:tcPr>
          <w:p w:rsidR="00000000" w:rsidDel="00000000" w:rsidP="00000000" w:rsidRDefault="00000000" w:rsidRPr="00000000" w14:paraId="00000397">
            <w:pPr>
              <w:spacing w:after="120" w:before="60" w:lineRule="auto"/>
              <w:contextualSpacing w:val="0"/>
              <w:jc w:val="both"/>
              <w:rPr>
                <w:b w:val="0"/>
                <w:vertAlign w:val="baseline"/>
              </w:rPr>
            </w:pPr>
            <w:r w:rsidDel="00000000" w:rsidR="00000000" w:rsidRPr="00000000">
              <w:rPr>
                <w:b w:val="1"/>
                <w:vertAlign w:val="baseline"/>
                <w:rtl w:val="0"/>
              </w:rPr>
              <w:t xml:space="preserve">Responsable de la Auditoria: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98">
            <w:pPr>
              <w:spacing w:after="120" w:before="60" w:lineRule="auto"/>
              <w:contextualSpacing w:val="0"/>
              <w:jc w:val="both"/>
              <w:rPr>
                <w:i w:val="0"/>
                <w:vertAlign w:val="baseline"/>
              </w:rPr>
            </w:pPr>
            <w:r w:rsidDel="00000000" w:rsidR="00000000" w:rsidRPr="00000000">
              <w:rPr>
                <w:i w:val="1"/>
                <w:vertAlign w:val="baseline"/>
                <w:rtl w:val="0"/>
              </w:rPr>
              <w:t xml:space="preserve">KEYLOR SOLORZANO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0c0c0" w:val="clear"/>
            <w:vAlign w:val="top"/>
          </w:tcPr>
          <w:p w:rsidR="00000000" w:rsidDel="00000000" w:rsidP="00000000" w:rsidRDefault="00000000" w:rsidRPr="00000000" w14:paraId="00000399">
            <w:pPr>
              <w:spacing w:after="120" w:before="60" w:lineRule="auto"/>
              <w:contextualSpacing w:val="0"/>
              <w:jc w:val="both"/>
              <w:rPr>
                <w:b w:val="0"/>
                <w:vertAlign w:val="baseline"/>
              </w:rPr>
            </w:pPr>
            <w:r w:rsidDel="00000000" w:rsidR="00000000" w:rsidRPr="00000000">
              <w:rPr>
                <w:b w:val="1"/>
                <w:vertAlign w:val="baseline"/>
                <w:rtl w:val="0"/>
              </w:rPr>
              <w:t xml:space="preserve">Tipo de Auditoria: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9A">
            <w:pPr>
              <w:spacing w:after="120" w:before="60" w:lineRule="auto"/>
              <w:contextualSpacing w:val="0"/>
              <w:jc w:val="both"/>
              <w:rPr>
                <w:i w:val="0"/>
                <w:vertAlign w:val="baseline"/>
              </w:rPr>
            </w:pPr>
            <w:r w:rsidDel="00000000" w:rsidR="00000000" w:rsidRPr="00000000">
              <w:rPr>
                <w:i w:val="1"/>
                <w:vertAlign w:val="baseline"/>
                <w:rtl w:val="0"/>
              </w:rPr>
              <w:t xml:space="preserve">Operativa, Financiera</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0c0c0" w:val="clear"/>
            <w:vAlign w:val="top"/>
          </w:tcPr>
          <w:p w:rsidR="00000000" w:rsidDel="00000000" w:rsidP="00000000" w:rsidRDefault="00000000" w:rsidRPr="00000000" w14:paraId="0000039B">
            <w:pPr>
              <w:spacing w:after="120" w:before="60" w:lineRule="auto"/>
              <w:contextualSpacing w:val="0"/>
              <w:jc w:val="both"/>
              <w:rPr>
                <w:b w:val="0"/>
                <w:vertAlign w:val="baseline"/>
              </w:rPr>
            </w:pPr>
            <w:r w:rsidDel="00000000" w:rsidR="00000000" w:rsidRPr="00000000">
              <w:rPr>
                <w:b w:val="1"/>
                <w:vertAlign w:val="baseline"/>
                <w:rtl w:val="0"/>
              </w:rPr>
              <w:t xml:space="preserve">Departamento Auditado: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9C">
            <w:pPr>
              <w:spacing w:after="120" w:before="60" w:lineRule="auto"/>
              <w:contextualSpacing w:val="0"/>
              <w:jc w:val="both"/>
              <w:rPr>
                <w:i w:val="0"/>
                <w:vertAlign w:val="baseline"/>
              </w:rPr>
            </w:pPr>
            <w:r w:rsidDel="00000000" w:rsidR="00000000" w:rsidRPr="00000000">
              <w:rPr>
                <w:i w:val="1"/>
                <w:vertAlign w:val="baseline"/>
                <w:rtl w:val="0"/>
              </w:rPr>
              <w:t xml:space="preserve">Comité Cantonal de Deportes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0c0c0" w:val="clear"/>
            <w:vAlign w:val="top"/>
          </w:tcPr>
          <w:p w:rsidR="00000000" w:rsidDel="00000000" w:rsidP="00000000" w:rsidRDefault="00000000" w:rsidRPr="00000000" w14:paraId="0000039D">
            <w:pPr>
              <w:spacing w:after="120" w:before="60" w:lineRule="auto"/>
              <w:contextualSpacing w:val="0"/>
              <w:jc w:val="both"/>
              <w:rPr>
                <w:b w:val="0"/>
                <w:vertAlign w:val="baseline"/>
              </w:rPr>
            </w:pPr>
            <w:r w:rsidDel="00000000" w:rsidR="00000000" w:rsidRPr="00000000">
              <w:rPr>
                <w:b w:val="1"/>
                <w:vertAlign w:val="baseline"/>
                <w:rtl w:val="0"/>
              </w:rPr>
              <w:t xml:space="preserve">Fecha para los Planes de Acción: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9E">
            <w:pPr>
              <w:spacing w:after="120" w:before="60" w:lineRule="auto"/>
              <w:contextualSpacing w:val="0"/>
              <w:jc w:val="both"/>
              <w:rPr>
                <w:i w:val="0"/>
                <w:vertAlign w:val="baseline"/>
              </w:rPr>
            </w:pPr>
            <w:r w:rsidDel="00000000" w:rsidR="00000000" w:rsidRPr="00000000">
              <w:rPr>
                <w:rtl w:val="0"/>
              </w:rPr>
            </w:r>
          </w:p>
        </w:tc>
      </w:tr>
    </w:tbl>
    <w:p w:rsidR="00000000" w:rsidDel="00000000" w:rsidP="00000000" w:rsidRDefault="00000000" w:rsidRPr="00000000" w14:paraId="0000039F">
      <w:pPr>
        <w:contextualSpacing w:val="0"/>
        <w:rPr>
          <w:vertAlign w:val="baseline"/>
        </w:rPr>
      </w:pPr>
      <w:r w:rsidDel="00000000" w:rsidR="00000000" w:rsidRPr="00000000">
        <w:rPr>
          <w:rtl w:val="0"/>
        </w:rPr>
      </w:r>
    </w:p>
    <w:p w:rsidR="00000000" w:rsidDel="00000000" w:rsidP="00000000" w:rsidRDefault="00000000" w:rsidRPr="00000000" w14:paraId="000003A0">
      <w:pPr>
        <w:contextualSpacing w:val="0"/>
        <w:rPr>
          <w:vertAlign w:val="baseline"/>
        </w:rPr>
      </w:pPr>
      <w:r w:rsidDel="00000000" w:rsidR="00000000" w:rsidRPr="00000000">
        <w:rPr>
          <w:rtl w:val="0"/>
        </w:rPr>
      </w:r>
    </w:p>
    <w:p w:rsidR="00000000" w:rsidDel="00000000" w:rsidP="00000000" w:rsidRDefault="00000000" w:rsidRPr="00000000" w14:paraId="000003A1">
      <w:pPr>
        <w:contextualSpacing w:val="0"/>
        <w:rPr>
          <w:vertAlign w:val="baseline"/>
        </w:rPr>
      </w:pPr>
      <w:bookmarkStart w:colFirst="0" w:colLast="0" w:name="_4d34og8" w:id="8"/>
      <w:bookmarkEnd w:id="8"/>
      <w:r w:rsidDel="00000000" w:rsidR="00000000" w:rsidRPr="00000000">
        <w:rPr>
          <w:rtl w:val="0"/>
        </w:rPr>
      </w:r>
    </w:p>
    <w:p w:rsidR="00000000" w:rsidDel="00000000" w:rsidP="00000000" w:rsidRDefault="00000000" w:rsidRPr="00000000" w14:paraId="000003A2">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851" w:right="0" w:hanging="851"/>
        <w:contextualSpacing w:val="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Planes de Acción</w:t>
      </w:r>
    </w:p>
    <w:p w:rsidR="00000000" w:rsidDel="00000000" w:rsidP="00000000" w:rsidRDefault="00000000" w:rsidRPr="00000000" w14:paraId="000003A3">
      <w:pPr>
        <w:contextualSpacing w:val="0"/>
        <w:rPr>
          <w:vertAlign w:val="baseline"/>
        </w:rPr>
      </w:pPr>
      <w:r w:rsidDel="00000000" w:rsidR="00000000" w:rsidRPr="00000000">
        <w:rPr>
          <w:vertAlign w:val="baseline"/>
          <w:rtl w:val="0"/>
        </w:rPr>
        <w:t xml:space="preserve">Los planes de Acción deberán, ser provistos con el Reporte Final.</w:t>
      </w:r>
    </w:p>
    <w:p w:rsidR="00000000" w:rsidDel="00000000" w:rsidP="00000000" w:rsidRDefault="00000000" w:rsidRPr="00000000" w14:paraId="000003A4">
      <w:pPr>
        <w:contextualSpacing w:val="0"/>
        <w:rPr>
          <w:i w:val="0"/>
          <w:vertAlign w:val="baseline"/>
        </w:rPr>
      </w:pPr>
      <w:bookmarkStart w:colFirst="0" w:colLast="0" w:name="_35nkun2" w:id="9"/>
      <w:bookmarkEnd w:id="9"/>
      <w:r w:rsidDel="00000000" w:rsidR="00000000" w:rsidRPr="00000000">
        <w:rPr>
          <w:i w:val="1"/>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3A5">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851" w:right="0" w:hanging="851"/>
        <w:contextualSpacing w:val="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Evaluación</w:t>
      </w:r>
    </w:p>
    <w:p w:rsidR="00000000" w:rsidDel="00000000" w:rsidP="00000000" w:rsidRDefault="00000000" w:rsidRPr="00000000" w14:paraId="000003A6">
      <w:pPr>
        <w:contextualSpacing w:val="0"/>
        <w:rPr>
          <w:vertAlign w:val="baseline"/>
        </w:rPr>
      </w:pPr>
      <w:r w:rsidDel="00000000" w:rsidR="00000000" w:rsidRPr="00000000">
        <w:rPr>
          <w:rtl w:val="0"/>
        </w:rPr>
      </w:r>
    </w:p>
    <w:p w:rsidR="00000000" w:rsidDel="00000000" w:rsidP="00000000" w:rsidRDefault="00000000" w:rsidRPr="00000000" w14:paraId="000003A7">
      <w:pPr>
        <w:contextualSpacing w:val="0"/>
        <w:rPr>
          <w:vertAlign w:val="baseline"/>
        </w:rPr>
      </w:pPr>
      <w:r w:rsidDel="00000000" w:rsidR="00000000" w:rsidRPr="00000000">
        <w:rPr>
          <w:rtl w:val="0"/>
        </w:rPr>
      </w:r>
    </w:p>
    <w:tbl>
      <w:tblPr>
        <w:tblStyle w:val="Table24"/>
        <w:tblW w:w="1026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83"/>
        <w:gridCol w:w="1117"/>
        <w:gridCol w:w="7560"/>
        <w:tblGridChange w:id="0">
          <w:tblGrid>
            <w:gridCol w:w="1583"/>
            <w:gridCol w:w="1117"/>
            <w:gridCol w:w="7560"/>
          </w:tblGrid>
        </w:tblGridChange>
      </w:tblGrid>
      <w:tr>
        <w:trPr>
          <w:trHeight w:val="640" w:hRule="atLeast"/>
        </w:trPr>
        <w:tc>
          <w:tcPr>
            <w:shd w:fill="cccccc" w:val="clear"/>
            <w:vAlign w:val="center"/>
          </w:tcPr>
          <w:p w:rsidR="00000000" w:rsidDel="00000000" w:rsidP="00000000" w:rsidRDefault="00000000" w:rsidRPr="00000000" w14:paraId="000003A8">
            <w:pPr>
              <w:contextualSpacing w:val="0"/>
              <w:rPr>
                <w:b w:val="0"/>
                <w:sz w:val="20"/>
                <w:szCs w:val="20"/>
                <w:vertAlign w:val="baseline"/>
              </w:rPr>
            </w:pPr>
            <w:r w:rsidDel="00000000" w:rsidR="00000000" w:rsidRPr="00000000">
              <w:rPr>
                <w:b w:val="1"/>
                <w:sz w:val="20"/>
                <w:szCs w:val="20"/>
                <w:vertAlign w:val="baseline"/>
                <w:rtl w:val="0"/>
              </w:rPr>
              <w:t xml:space="preserve">Clasificación</w:t>
            </w:r>
            <w:r w:rsidDel="00000000" w:rsidR="00000000" w:rsidRPr="00000000">
              <w:rPr>
                <w:rtl w:val="0"/>
              </w:rPr>
            </w:r>
          </w:p>
        </w:tc>
        <w:tc>
          <w:tcPr>
            <w:shd w:fill="cccccc" w:val="clear"/>
            <w:vAlign w:val="center"/>
          </w:tcPr>
          <w:p w:rsidR="00000000" w:rsidDel="00000000" w:rsidP="00000000" w:rsidRDefault="00000000" w:rsidRPr="00000000" w14:paraId="000003A9">
            <w:pPr>
              <w:contextualSpacing w:val="0"/>
              <w:rPr>
                <w:b w:val="0"/>
                <w:sz w:val="20"/>
                <w:szCs w:val="20"/>
                <w:vertAlign w:val="baseline"/>
              </w:rPr>
            </w:pPr>
            <w:r w:rsidDel="00000000" w:rsidR="00000000" w:rsidRPr="00000000">
              <w:rPr>
                <w:b w:val="1"/>
                <w:sz w:val="20"/>
                <w:szCs w:val="20"/>
                <w:vertAlign w:val="baseline"/>
                <w:rtl w:val="0"/>
              </w:rPr>
              <w:t xml:space="preserve">Symbolo</w:t>
            </w:r>
            <w:r w:rsidDel="00000000" w:rsidR="00000000" w:rsidRPr="00000000">
              <w:rPr>
                <w:rtl w:val="0"/>
              </w:rPr>
            </w:r>
          </w:p>
        </w:tc>
        <w:tc>
          <w:tcPr>
            <w:shd w:fill="cccccc" w:val="clear"/>
            <w:vAlign w:val="center"/>
          </w:tcPr>
          <w:p w:rsidR="00000000" w:rsidDel="00000000" w:rsidP="00000000" w:rsidRDefault="00000000" w:rsidRPr="00000000" w14:paraId="000003AA">
            <w:pPr>
              <w:contextualSpacing w:val="0"/>
              <w:rPr>
                <w:b w:val="0"/>
                <w:sz w:val="20"/>
                <w:szCs w:val="20"/>
                <w:vertAlign w:val="baseline"/>
              </w:rPr>
            </w:pPr>
            <w:r w:rsidDel="00000000" w:rsidR="00000000" w:rsidRPr="00000000">
              <w:rPr>
                <w:b w:val="1"/>
                <w:sz w:val="20"/>
                <w:szCs w:val="20"/>
                <w:vertAlign w:val="baseline"/>
                <w:rtl w:val="0"/>
              </w:rPr>
              <w:t xml:space="preserve">Descripción de las características del Hallazgo</w:t>
            </w:r>
            <w:r w:rsidDel="00000000" w:rsidR="00000000" w:rsidRPr="00000000">
              <w:rPr>
                <w:rtl w:val="0"/>
              </w:rPr>
            </w:r>
          </w:p>
        </w:tc>
      </w:tr>
      <w:tr>
        <w:tc>
          <w:tcPr>
            <w:vAlign w:val="top"/>
          </w:tcPr>
          <w:p w:rsidR="00000000" w:rsidDel="00000000" w:rsidP="00000000" w:rsidRDefault="00000000" w:rsidRPr="00000000" w14:paraId="000003AB">
            <w:pPr>
              <w:spacing w:before="120" w:lineRule="auto"/>
              <w:contextualSpacing w:val="0"/>
              <w:rPr>
                <w:sz w:val="18"/>
                <w:szCs w:val="18"/>
                <w:vertAlign w:val="baseline"/>
              </w:rPr>
            </w:pPr>
            <w:r w:rsidDel="00000000" w:rsidR="00000000" w:rsidRPr="00000000">
              <w:rPr>
                <w:sz w:val="18"/>
                <w:szCs w:val="18"/>
                <w:vertAlign w:val="baseline"/>
                <w:rtl w:val="0"/>
              </w:rPr>
              <w:t xml:space="preserve">Muy Alta Significancia</w:t>
            </w:r>
          </w:p>
        </w:tc>
        <w:tc>
          <w:tcPr>
            <w:vAlign w:val="top"/>
          </w:tcPr>
          <w:p w:rsidR="00000000" w:rsidDel="00000000" w:rsidP="00000000" w:rsidRDefault="00000000" w:rsidRPr="00000000" w14:paraId="000003AC">
            <w:pPr>
              <w:spacing w:before="120" w:lineRule="auto"/>
              <w:contextualSpacing w:val="0"/>
              <w:jc w:val="center"/>
              <w:rPr>
                <w:sz w:val="18"/>
                <w:szCs w:val="18"/>
                <w:vertAlign w:val="baseline"/>
              </w:rPr>
            </w:pPr>
            <w:r w:rsidDel="00000000" w:rsidR="00000000" w:rsidRPr="00000000">
              <w:rPr>
                <w:sz w:val="18"/>
                <w:szCs w:val="18"/>
                <w:vertAlign w:val="baseline"/>
              </w:rPr>
              <w:drawing>
                <wp:inline distB="0" distT="0" distL="114300" distR="114300">
                  <wp:extent cx="358140" cy="356870"/>
                  <wp:effectExtent b="0" l="0" r="0" t="0"/>
                  <wp:docPr id="1101" name="image63.png"/>
                  <a:graphic>
                    <a:graphicData uri="http://schemas.openxmlformats.org/drawingml/2006/picture">
                      <pic:pic>
                        <pic:nvPicPr>
                          <pic:cNvPr id="0" name="image63.png"/>
                          <pic:cNvPicPr preferRelativeResize="0"/>
                        </pic:nvPicPr>
                        <pic:blipFill>
                          <a:blip r:embed="rId51"/>
                          <a:srcRect b="0" l="0" r="0" t="0"/>
                          <a:stretch>
                            <a:fillRect/>
                          </a:stretch>
                        </pic:blipFill>
                        <pic:spPr>
                          <a:xfrm>
                            <a:off x="0" y="0"/>
                            <a:ext cx="358140" cy="35687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3AD">
            <w:pPr>
              <w:numPr>
                <w:ilvl w:val="0"/>
                <w:numId w:val="1"/>
              </w:numPr>
              <w:ind w:left="360" w:hanging="360"/>
              <w:contextualSpacing w:val="0"/>
              <w:rPr>
                <w:sz w:val="18"/>
                <w:szCs w:val="18"/>
              </w:rPr>
            </w:pPr>
            <w:r w:rsidDel="00000000" w:rsidR="00000000" w:rsidRPr="00000000">
              <w:rPr>
                <w:sz w:val="18"/>
                <w:szCs w:val="18"/>
                <w:vertAlign w:val="baseline"/>
                <w:rtl w:val="0"/>
              </w:rPr>
              <w:t xml:space="preserve">Hallazgo serio con un profundo efecto sobre la funcionalidad, eficiencia, efectividad o un adecuado Sistema de Control Interno.</w:t>
            </w:r>
          </w:p>
          <w:p w:rsidR="00000000" w:rsidDel="00000000" w:rsidP="00000000" w:rsidRDefault="00000000" w:rsidRPr="00000000" w14:paraId="000003AE">
            <w:pPr>
              <w:numPr>
                <w:ilvl w:val="0"/>
                <w:numId w:val="1"/>
              </w:numPr>
              <w:ind w:left="360" w:hanging="360"/>
              <w:contextualSpacing w:val="0"/>
              <w:rPr>
                <w:sz w:val="18"/>
                <w:szCs w:val="18"/>
              </w:rPr>
            </w:pPr>
            <w:r w:rsidDel="00000000" w:rsidR="00000000" w:rsidRPr="00000000">
              <w:rPr>
                <w:sz w:val="18"/>
                <w:szCs w:val="18"/>
                <w:vertAlign w:val="baseline"/>
                <w:rtl w:val="0"/>
              </w:rPr>
              <w:t xml:space="preserve">Alto impacto en la calidad del servicio al cliente</w:t>
            </w:r>
          </w:p>
          <w:p w:rsidR="00000000" w:rsidDel="00000000" w:rsidP="00000000" w:rsidRDefault="00000000" w:rsidRPr="00000000" w14:paraId="000003AF">
            <w:pPr>
              <w:numPr>
                <w:ilvl w:val="0"/>
                <w:numId w:val="1"/>
              </w:numPr>
              <w:ind w:left="360" w:hanging="360"/>
              <w:contextualSpacing w:val="0"/>
              <w:rPr>
                <w:sz w:val="18"/>
                <w:szCs w:val="18"/>
              </w:rPr>
            </w:pPr>
            <w:r w:rsidDel="00000000" w:rsidR="00000000" w:rsidRPr="00000000">
              <w:rPr>
                <w:sz w:val="18"/>
                <w:szCs w:val="18"/>
                <w:vertAlign w:val="baseline"/>
                <w:rtl w:val="0"/>
              </w:rPr>
              <w:t xml:space="preserve">Violación a la normativa y legalidad o a las políticas y regulaciones internas</w:t>
            </w:r>
          </w:p>
          <w:p w:rsidR="00000000" w:rsidDel="00000000" w:rsidP="00000000" w:rsidRDefault="00000000" w:rsidRPr="00000000" w14:paraId="000003B0">
            <w:pPr>
              <w:numPr>
                <w:ilvl w:val="0"/>
                <w:numId w:val="1"/>
              </w:numPr>
              <w:ind w:left="360" w:hanging="360"/>
              <w:contextualSpacing w:val="0"/>
              <w:rPr>
                <w:sz w:val="18"/>
                <w:szCs w:val="18"/>
              </w:rPr>
            </w:pPr>
            <w:r w:rsidDel="00000000" w:rsidR="00000000" w:rsidRPr="00000000">
              <w:rPr>
                <w:sz w:val="18"/>
                <w:szCs w:val="18"/>
                <w:vertAlign w:val="baseline"/>
                <w:rtl w:val="0"/>
              </w:rPr>
              <w:t xml:space="preserve">Muy poca seguridad de la integridad de los datos (mala custodia de los datos)</w:t>
            </w:r>
          </w:p>
          <w:p w:rsidR="00000000" w:rsidDel="00000000" w:rsidP="00000000" w:rsidRDefault="00000000" w:rsidRPr="00000000" w14:paraId="000003B1">
            <w:pPr>
              <w:numPr>
                <w:ilvl w:val="0"/>
                <w:numId w:val="1"/>
              </w:numPr>
              <w:ind w:left="360" w:hanging="360"/>
              <w:contextualSpacing w:val="0"/>
              <w:rPr>
                <w:sz w:val="18"/>
                <w:szCs w:val="18"/>
              </w:rPr>
            </w:pPr>
            <w:r w:rsidDel="00000000" w:rsidR="00000000" w:rsidRPr="00000000">
              <w:rPr>
                <w:sz w:val="18"/>
                <w:szCs w:val="18"/>
                <w:vertAlign w:val="baseline"/>
                <w:rtl w:val="0"/>
              </w:rPr>
              <w:t xml:space="preserve">Daño o mal manejo de los activos </w:t>
            </w:r>
          </w:p>
          <w:p w:rsidR="00000000" w:rsidDel="00000000" w:rsidP="00000000" w:rsidRDefault="00000000" w:rsidRPr="00000000" w14:paraId="000003B2">
            <w:pPr>
              <w:numPr>
                <w:ilvl w:val="0"/>
                <w:numId w:val="1"/>
              </w:numPr>
              <w:ind w:left="360" w:hanging="360"/>
              <w:contextualSpacing w:val="0"/>
              <w:rPr>
                <w:sz w:val="18"/>
                <w:szCs w:val="18"/>
              </w:rPr>
            </w:pPr>
            <w:r w:rsidDel="00000000" w:rsidR="00000000" w:rsidRPr="00000000">
              <w:rPr>
                <w:sz w:val="18"/>
                <w:szCs w:val="18"/>
                <w:vertAlign w:val="baseline"/>
                <w:rtl w:val="0"/>
              </w:rPr>
              <w:t xml:space="preserve">Daños en los sistemas informáticos / interrupción en el flujo de información</w:t>
            </w:r>
          </w:p>
          <w:p w:rsidR="00000000" w:rsidDel="00000000" w:rsidP="00000000" w:rsidRDefault="00000000" w:rsidRPr="00000000" w14:paraId="000003B3">
            <w:pPr>
              <w:numPr>
                <w:ilvl w:val="0"/>
                <w:numId w:val="1"/>
              </w:numPr>
              <w:ind w:left="360" w:hanging="360"/>
              <w:contextualSpacing w:val="0"/>
              <w:rPr>
                <w:sz w:val="18"/>
                <w:szCs w:val="18"/>
              </w:rPr>
            </w:pPr>
            <w:r w:rsidDel="00000000" w:rsidR="00000000" w:rsidRPr="00000000">
              <w:rPr>
                <w:sz w:val="18"/>
                <w:szCs w:val="18"/>
                <w:vertAlign w:val="baseline"/>
                <w:rtl w:val="0"/>
              </w:rPr>
              <w:t xml:space="preserve">Impacto importante en los ingresos</w:t>
            </w:r>
          </w:p>
          <w:p w:rsidR="00000000" w:rsidDel="00000000" w:rsidP="00000000" w:rsidRDefault="00000000" w:rsidRPr="00000000" w14:paraId="000003B4">
            <w:pPr>
              <w:numPr>
                <w:ilvl w:val="0"/>
                <w:numId w:val="1"/>
              </w:numPr>
              <w:ind w:left="360" w:hanging="360"/>
              <w:contextualSpacing w:val="0"/>
              <w:rPr>
                <w:sz w:val="18"/>
                <w:szCs w:val="18"/>
              </w:rPr>
            </w:pPr>
            <w:r w:rsidDel="00000000" w:rsidR="00000000" w:rsidRPr="00000000">
              <w:rPr>
                <w:sz w:val="18"/>
                <w:szCs w:val="18"/>
                <w:vertAlign w:val="baseline"/>
                <w:rtl w:val="0"/>
              </w:rPr>
              <w:t xml:space="preserve">Contingencias importantes (que puedan originar demandas y gastos importantes)</w:t>
            </w:r>
          </w:p>
          <w:p w:rsidR="00000000" w:rsidDel="00000000" w:rsidP="00000000" w:rsidRDefault="00000000" w:rsidRPr="00000000" w14:paraId="000003B5">
            <w:pPr>
              <w:numPr>
                <w:ilvl w:val="0"/>
                <w:numId w:val="1"/>
              </w:numPr>
              <w:ind w:left="360" w:hanging="360"/>
              <w:contextualSpacing w:val="0"/>
              <w:rPr>
                <w:sz w:val="18"/>
                <w:szCs w:val="18"/>
              </w:rPr>
            </w:pPr>
            <w:r w:rsidDel="00000000" w:rsidR="00000000" w:rsidRPr="00000000">
              <w:rPr>
                <w:sz w:val="18"/>
                <w:szCs w:val="18"/>
                <w:vertAlign w:val="baseline"/>
                <w:rtl w:val="0"/>
              </w:rPr>
              <w:t xml:space="preserve">Problemas importantes en la toma de decisiones</w:t>
            </w:r>
          </w:p>
          <w:p w:rsidR="00000000" w:rsidDel="00000000" w:rsidP="00000000" w:rsidRDefault="00000000" w:rsidRPr="00000000" w14:paraId="000003B6">
            <w:pPr>
              <w:numPr>
                <w:ilvl w:val="0"/>
                <w:numId w:val="1"/>
              </w:numPr>
              <w:ind w:left="360" w:hanging="360"/>
              <w:contextualSpacing w:val="0"/>
              <w:rPr>
                <w:sz w:val="18"/>
                <w:szCs w:val="18"/>
              </w:rPr>
            </w:pPr>
            <w:r w:rsidDel="00000000" w:rsidR="00000000" w:rsidRPr="00000000">
              <w:rPr>
                <w:sz w:val="18"/>
                <w:szCs w:val="18"/>
                <w:vertAlign w:val="baseline"/>
                <w:rtl w:val="0"/>
              </w:rPr>
              <w:t xml:space="preserve">Fraude o malversación</w:t>
            </w:r>
          </w:p>
          <w:p w:rsidR="00000000" w:rsidDel="00000000" w:rsidP="00000000" w:rsidRDefault="00000000" w:rsidRPr="00000000" w14:paraId="000003B7">
            <w:pPr>
              <w:numPr>
                <w:ilvl w:val="0"/>
                <w:numId w:val="1"/>
              </w:numPr>
              <w:ind w:left="360" w:hanging="360"/>
              <w:contextualSpacing w:val="0"/>
              <w:rPr>
                <w:sz w:val="18"/>
                <w:szCs w:val="18"/>
              </w:rPr>
            </w:pPr>
            <w:r w:rsidDel="00000000" w:rsidR="00000000" w:rsidRPr="00000000">
              <w:rPr>
                <w:sz w:val="18"/>
                <w:szCs w:val="18"/>
                <w:vertAlign w:val="baseline"/>
                <w:rtl w:val="0"/>
              </w:rPr>
              <w:t xml:space="preserve">Daños importantes a la imagen de la corporación</w:t>
            </w:r>
          </w:p>
          <w:p w:rsidR="00000000" w:rsidDel="00000000" w:rsidP="00000000" w:rsidRDefault="00000000" w:rsidRPr="00000000" w14:paraId="000003B8">
            <w:pPr>
              <w:numPr>
                <w:ilvl w:val="0"/>
                <w:numId w:val="1"/>
              </w:numPr>
              <w:ind w:left="360" w:hanging="360"/>
              <w:contextualSpacing w:val="0"/>
              <w:rPr>
                <w:sz w:val="18"/>
                <w:szCs w:val="18"/>
              </w:rPr>
            </w:pPr>
            <w:r w:rsidDel="00000000" w:rsidR="00000000" w:rsidRPr="00000000">
              <w:rPr>
                <w:sz w:val="18"/>
                <w:szCs w:val="18"/>
                <w:vertAlign w:val="baseline"/>
                <w:rtl w:val="0"/>
              </w:rPr>
              <w:t xml:space="preserve">Oportunidades muy importantes que se pierdan (ineficiencia)</w:t>
            </w:r>
          </w:p>
        </w:tc>
      </w:tr>
      <w:tr>
        <w:tc>
          <w:tcPr>
            <w:vAlign w:val="top"/>
          </w:tcPr>
          <w:p w:rsidR="00000000" w:rsidDel="00000000" w:rsidP="00000000" w:rsidRDefault="00000000" w:rsidRPr="00000000" w14:paraId="000003B9">
            <w:pPr>
              <w:spacing w:before="120" w:lineRule="auto"/>
              <w:contextualSpacing w:val="0"/>
              <w:rPr>
                <w:sz w:val="18"/>
                <w:szCs w:val="18"/>
                <w:vertAlign w:val="baseline"/>
              </w:rPr>
            </w:pPr>
            <w:r w:rsidDel="00000000" w:rsidR="00000000" w:rsidRPr="00000000">
              <w:rPr>
                <w:sz w:val="18"/>
                <w:szCs w:val="18"/>
                <w:vertAlign w:val="baseline"/>
                <w:rtl w:val="0"/>
              </w:rPr>
              <w:t xml:space="preserve">Alta significancia</w:t>
            </w:r>
          </w:p>
        </w:tc>
        <w:tc>
          <w:tcPr>
            <w:vAlign w:val="top"/>
          </w:tcPr>
          <w:p w:rsidR="00000000" w:rsidDel="00000000" w:rsidP="00000000" w:rsidRDefault="00000000" w:rsidRPr="00000000" w14:paraId="000003BA">
            <w:pPr>
              <w:spacing w:before="120" w:lineRule="auto"/>
              <w:contextualSpacing w:val="0"/>
              <w:jc w:val="center"/>
              <w:rPr>
                <w:sz w:val="18"/>
                <w:szCs w:val="18"/>
                <w:vertAlign w:val="baseline"/>
              </w:rPr>
            </w:pPr>
            <w:r w:rsidDel="00000000" w:rsidR="00000000" w:rsidRPr="00000000">
              <w:rPr>
                <w:sz w:val="18"/>
                <w:szCs w:val="18"/>
                <w:vertAlign w:val="baseline"/>
              </w:rPr>
              <w:drawing>
                <wp:inline distB="0" distT="0" distL="114300" distR="114300">
                  <wp:extent cx="357505" cy="337820"/>
                  <wp:effectExtent b="0" l="0" r="0" t="0"/>
                  <wp:docPr id="1076" name="image23.png"/>
                  <a:graphic>
                    <a:graphicData uri="http://schemas.openxmlformats.org/drawingml/2006/picture">
                      <pic:pic>
                        <pic:nvPicPr>
                          <pic:cNvPr id="0" name="image23.png"/>
                          <pic:cNvPicPr preferRelativeResize="0"/>
                        </pic:nvPicPr>
                        <pic:blipFill>
                          <a:blip r:embed="rId52"/>
                          <a:srcRect b="0" l="0" r="0" t="0"/>
                          <a:stretch>
                            <a:fillRect/>
                          </a:stretch>
                        </pic:blipFill>
                        <pic:spPr>
                          <a:xfrm>
                            <a:off x="0" y="0"/>
                            <a:ext cx="357505" cy="33782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3BB">
            <w:pPr>
              <w:numPr>
                <w:ilvl w:val="0"/>
                <w:numId w:val="1"/>
              </w:numPr>
              <w:spacing w:before="120" w:lineRule="auto"/>
              <w:ind w:left="357" w:hanging="357"/>
              <w:contextualSpacing w:val="0"/>
              <w:rPr>
                <w:sz w:val="18"/>
                <w:szCs w:val="18"/>
              </w:rPr>
            </w:pPr>
            <w:r w:rsidDel="00000000" w:rsidR="00000000" w:rsidRPr="00000000">
              <w:rPr>
                <w:sz w:val="18"/>
                <w:szCs w:val="18"/>
                <w:vertAlign w:val="baseline"/>
                <w:rtl w:val="0"/>
              </w:rPr>
              <w:t xml:space="preserve">Hallazgo considerable, con un importante efecto sobre la adecuada funcionalidad, eficiencia, efectividad del sistema de control interno. </w:t>
            </w:r>
          </w:p>
          <w:p w:rsidR="00000000" w:rsidDel="00000000" w:rsidP="00000000" w:rsidRDefault="00000000" w:rsidRPr="00000000" w14:paraId="000003BC">
            <w:pPr>
              <w:numPr>
                <w:ilvl w:val="0"/>
                <w:numId w:val="1"/>
              </w:numPr>
              <w:ind w:left="360" w:hanging="360"/>
              <w:contextualSpacing w:val="0"/>
              <w:rPr>
                <w:sz w:val="18"/>
                <w:szCs w:val="18"/>
              </w:rPr>
            </w:pPr>
            <w:r w:rsidDel="00000000" w:rsidR="00000000" w:rsidRPr="00000000">
              <w:rPr>
                <w:sz w:val="18"/>
                <w:szCs w:val="18"/>
                <w:vertAlign w:val="baseline"/>
                <w:rtl w:val="0"/>
              </w:rPr>
              <w:t xml:space="preserve">Erros y fallas de alto impacto en el servicio al cliente. </w:t>
            </w:r>
          </w:p>
          <w:p w:rsidR="00000000" w:rsidDel="00000000" w:rsidP="00000000" w:rsidRDefault="00000000" w:rsidRPr="00000000" w14:paraId="000003BD">
            <w:pPr>
              <w:numPr>
                <w:ilvl w:val="0"/>
                <w:numId w:val="1"/>
              </w:numPr>
              <w:ind w:left="360" w:hanging="360"/>
              <w:contextualSpacing w:val="0"/>
              <w:rPr>
                <w:sz w:val="18"/>
                <w:szCs w:val="18"/>
              </w:rPr>
            </w:pPr>
            <w:r w:rsidDel="00000000" w:rsidR="00000000" w:rsidRPr="00000000">
              <w:rPr>
                <w:sz w:val="18"/>
                <w:szCs w:val="18"/>
                <w:vertAlign w:val="baseline"/>
                <w:rtl w:val="0"/>
              </w:rPr>
              <w:t xml:space="preserve">incumplir bloque de legalidad, así como las políticas y regulaciones internas</w:t>
            </w:r>
          </w:p>
          <w:p w:rsidR="00000000" w:rsidDel="00000000" w:rsidP="00000000" w:rsidRDefault="00000000" w:rsidRPr="00000000" w14:paraId="000003BE">
            <w:pPr>
              <w:numPr>
                <w:ilvl w:val="0"/>
                <w:numId w:val="1"/>
              </w:numPr>
              <w:ind w:left="360" w:hanging="360"/>
              <w:contextualSpacing w:val="0"/>
              <w:rPr>
                <w:sz w:val="18"/>
                <w:szCs w:val="18"/>
              </w:rPr>
            </w:pPr>
            <w:r w:rsidDel="00000000" w:rsidR="00000000" w:rsidRPr="00000000">
              <w:rPr>
                <w:sz w:val="18"/>
                <w:szCs w:val="18"/>
                <w:vertAlign w:val="baseline"/>
                <w:rtl w:val="0"/>
              </w:rPr>
              <w:t xml:space="preserve">errores significantes en la integridad de los datos </w:t>
            </w:r>
          </w:p>
          <w:p w:rsidR="00000000" w:rsidDel="00000000" w:rsidP="00000000" w:rsidRDefault="00000000" w:rsidRPr="00000000" w14:paraId="000003BF">
            <w:pPr>
              <w:numPr>
                <w:ilvl w:val="0"/>
                <w:numId w:val="1"/>
              </w:numPr>
              <w:ind w:left="360" w:hanging="360"/>
              <w:contextualSpacing w:val="0"/>
              <w:rPr>
                <w:sz w:val="18"/>
                <w:szCs w:val="18"/>
              </w:rPr>
            </w:pPr>
            <w:r w:rsidDel="00000000" w:rsidR="00000000" w:rsidRPr="00000000">
              <w:rPr>
                <w:sz w:val="18"/>
                <w:szCs w:val="18"/>
                <w:vertAlign w:val="baseline"/>
                <w:rtl w:val="0"/>
              </w:rPr>
              <w:t xml:space="preserve">mal manejo de los activos  </w:t>
            </w:r>
          </w:p>
          <w:p w:rsidR="00000000" w:rsidDel="00000000" w:rsidP="00000000" w:rsidRDefault="00000000" w:rsidRPr="00000000" w14:paraId="000003C0">
            <w:pPr>
              <w:numPr>
                <w:ilvl w:val="0"/>
                <w:numId w:val="1"/>
              </w:numPr>
              <w:ind w:left="360" w:hanging="360"/>
              <w:contextualSpacing w:val="0"/>
              <w:rPr>
                <w:sz w:val="18"/>
                <w:szCs w:val="18"/>
              </w:rPr>
            </w:pPr>
            <w:r w:rsidDel="00000000" w:rsidR="00000000" w:rsidRPr="00000000">
              <w:rPr>
                <w:sz w:val="18"/>
                <w:szCs w:val="18"/>
                <w:vertAlign w:val="baseline"/>
                <w:rtl w:val="0"/>
              </w:rPr>
              <w:t xml:space="preserve">fallas en el flujo de información de los sistemas</w:t>
            </w:r>
          </w:p>
          <w:p w:rsidR="00000000" w:rsidDel="00000000" w:rsidP="00000000" w:rsidRDefault="00000000" w:rsidRPr="00000000" w14:paraId="000003C1">
            <w:pPr>
              <w:numPr>
                <w:ilvl w:val="0"/>
                <w:numId w:val="1"/>
              </w:numPr>
              <w:ind w:left="360" w:hanging="360"/>
              <w:contextualSpacing w:val="0"/>
              <w:rPr>
                <w:sz w:val="18"/>
                <w:szCs w:val="18"/>
              </w:rPr>
            </w:pPr>
            <w:r w:rsidDel="00000000" w:rsidR="00000000" w:rsidRPr="00000000">
              <w:rPr>
                <w:sz w:val="18"/>
                <w:szCs w:val="18"/>
                <w:vertAlign w:val="baseline"/>
                <w:rtl w:val="0"/>
              </w:rPr>
              <w:t xml:space="preserve">significante impacto</w:t>
            </w:r>
          </w:p>
          <w:p w:rsidR="00000000" w:rsidDel="00000000" w:rsidP="00000000" w:rsidRDefault="00000000" w:rsidRPr="00000000" w14:paraId="000003C2">
            <w:pPr>
              <w:ind w:left="360"/>
              <w:contextualSpacing w:val="0"/>
              <w:rPr>
                <w:sz w:val="18"/>
                <w:szCs w:val="18"/>
                <w:vertAlign w:val="baseline"/>
              </w:rPr>
            </w:pPr>
            <w:r w:rsidDel="00000000" w:rsidR="00000000" w:rsidRPr="00000000">
              <w:rPr>
                <w:sz w:val="18"/>
                <w:szCs w:val="18"/>
                <w:vertAlign w:val="baseline"/>
                <w:rtl w:val="0"/>
              </w:rPr>
              <w:t xml:space="preserve">Potenciales contingencias</w:t>
            </w:r>
          </w:p>
          <w:p w:rsidR="00000000" w:rsidDel="00000000" w:rsidP="00000000" w:rsidRDefault="00000000" w:rsidRPr="00000000" w14:paraId="000003C3">
            <w:pPr>
              <w:numPr>
                <w:ilvl w:val="0"/>
                <w:numId w:val="1"/>
              </w:numPr>
              <w:ind w:left="360" w:hanging="360"/>
              <w:contextualSpacing w:val="0"/>
              <w:rPr>
                <w:sz w:val="18"/>
                <w:szCs w:val="18"/>
              </w:rPr>
            </w:pPr>
            <w:r w:rsidDel="00000000" w:rsidR="00000000" w:rsidRPr="00000000">
              <w:rPr>
                <w:sz w:val="18"/>
                <w:szCs w:val="18"/>
                <w:vertAlign w:val="baseline"/>
                <w:rtl w:val="0"/>
              </w:rPr>
              <w:t xml:space="preserve">problemas en la toma de decisiones</w:t>
            </w:r>
          </w:p>
          <w:p w:rsidR="00000000" w:rsidDel="00000000" w:rsidP="00000000" w:rsidRDefault="00000000" w:rsidRPr="00000000" w14:paraId="000003C4">
            <w:pPr>
              <w:numPr>
                <w:ilvl w:val="0"/>
                <w:numId w:val="1"/>
              </w:numPr>
              <w:ind w:left="360" w:hanging="360"/>
              <w:contextualSpacing w:val="0"/>
              <w:rPr>
                <w:sz w:val="18"/>
                <w:szCs w:val="18"/>
              </w:rPr>
            </w:pPr>
            <w:r w:rsidDel="00000000" w:rsidR="00000000" w:rsidRPr="00000000">
              <w:rPr>
                <w:sz w:val="18"/>
                <w:szCs w:val="18"/>
                <w:vertAlign w:val="baseline"/>
                <w:rtl w:val="0"/>
              </w:rPr>
              <w:t xml:space="preserve">riesgo de fraude o malversación</w:t>
            </w:r>
          </w:p>
          <w:p w:rsidR="00000000" w:rsidDel="00000000" w:rsidP="00000000" w:rsidRDefault="00000000" w:rsidRPr="00000000" w14:paraId="000003C5">
            <w:pPr>
              <w:numPr>
                <w:ilvl w:val="0"/>
                <w:numId w:val="2"/>
              </w:numPr>
              <w:ind w:left="360" w:hanging="360"/>
              <w:contextualSpacing w:val="0"/>
              <w:rPr>
                <w:sz w:val="18"/>
                <w:szCs w:val="18"/>
              </w:rPr>
            </w:pPr>
            <w:r w:rsidDel="00000000" w:rsidR="00000000" w:rsidRPr="00000000">
              <w:rPr>
                <w:sz w:val="18"/>
                <w:szCs w:val="18"/>
                <w:vertAlign w:val="baseline"/>
                <w:rtl w:val="0"/>
              </w:rPr>
              <w:t xml:space="preserve">daño a largo plazo de la imagen de la compañía</w:t>
            </w:r>
          </w:p>
          <w:p w:rsidR="00000000" w:rsidDel="00000000" w:rsidP="00000000" w:rsidRDefault="00000000" w:rsidRPr="00000000" w14:paraId="000003C6">
            <w:pPr>
              <w:numPr>
                <w:ilvl w:val="0"/>
                <w:numId w:val="2"/>
              </w:numPr>
              <w:ind w:left="360" w:hanging="360"/>
              <w:contextualSpacing w:val="0"/>
              <w:rPr>
                <w:sz w:val="18"/>
                <w:szCs w:val="18"/>
              </w:rPr>
            </w:pPr>
            <w:r w:rsidDel="00000000" w:rsidR="00000000" w:rsidRPr="00000000">
              <w:rPr>
                <w:sz w:val="18"/>
                <w:szCs w:val="18"/>
                <w:vertAlign w:val="baseline"/>
                <w:rtl w:val="0"/>
              </w:rPr>
              <w:t xml:space="preserve">oportunidades de negocio perdidas (inacción o ineficiencia)</w:t>
            </w:r>
          </w:p>
        </w:tc>
      </w:tr>
      <w:tr>
        <w:tc>
          <w:tcPr>
            <w:vAlign w:val="top"/>
          </w:tcPr>
          <w:p w:rsidR="00000000" w:rsidDel="00000000" w:rsidP="00000000" w:rsidRDefault="00000000" w:rsidRPr="00000000" w14:paraId="000003C7">
            <w:pPr>
              <w:spacing w:before="120" w:lineRule="auto"/>
              <w:contextualSpacing w:val="0"/>
              <w:rPr>
                <w:sz w:val="18"/>
                <w:szCs w:val="18"/>
                <w:vertAlign w:val="baseline"/>
              </w:rPr>
            </w:pPr>
            <w:r w:rsidDel="00000000" w:rsidR="00000000" w:rsidRPr="00000000">
              <w:rPr>
                <w:sz w:val="18"/>
                <w:szCs w:val="18"/>
                <w:vertAlign w:val="baseline"/>
                <w:rtl w:val="0"/>
              </w:rPr>
              <w:t xml:space="preserve">Moderada significancia</w:t>
            </w:r>
          </w:p>
        </w:tc>
        <w:tc>
          <w:tcPr>
            <w:vAlign w:val="top"/>
          </w:tcPr>
          <w:p w:rsidR="00000000" w:rsidDel="00000000" w:rsidP="00000000" w:rsidRDefault="00000000" w:rsidRPr="00000000" w14:paraId="000003C8">
            <w:pPr>
              <w:spacing w:before="120" w:lineRule="auto"/>
              <w:contextualSpacing w:val="0"/>
              <w:jc w:val="center"/>
              <w:rPr>
                <w:sz w:val="18"/>
                <w:szCs w:val="18"/>
                <w:vertAlign w:val="baseline"/>
              </w:rPr>
            </w:pPr>
            <w:r w:rsidDel="00000000" w:rsidR="00000000" w:rsidRPr="00000000">
              <w:rPr>
                <w:sz w:val="18"/>
                <w:szCs w:val="18"/>
                <w:vertAlign w:val="baseline"/>
              </w:rPr>
              <w:drawing>
                <wp:inline distB="0" distT="0" distL="114300" distR="114300">
                  <wp:extent cx="358140" cy="356870"/>
                  <wp:effectExtent b="0" l="0" r="0" t="0"/>
                  <wp:docPr id="1087" name="image35.png"/>
                  <a:graphic>
                    <a:graphicData uri="http://schemas.openxmlformats.org/drawingml/2006/picture">
                      <pic:pic>
                        <pic:nvPicPr>
                          <pic:cNvPr id="0" name="image35.png"/>
                          <pic:cNvPicPr preferRelativeResize="0"/>
                        </pic:nvPicPr>
                        <pic:blipFill>
                          <a:blip r:embed="rId53"/>
                          <a:srcRect b="0" l="0" r="0" t="0"/>
                          <a:stretch>
                            <a:fillRect/>
                          </a:stretch>
                        </pic:blipFill>
                        <pic:spPr>
                          <a:xfrm>
                            <a:off x="0" y="0"/>
                            <a:ext cx="358140" cy="35687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3C9">
            <w:pPr>
              <w:numPr>
                <w:ilvl w:val="0"/>
                <w:numId w:val="8"/>
              </w:numPr>
              <w:spacing w:before="120" w:lineRule="auto"/>
              <w:ind w:left="357" w:hanging="357"/>
              <w:contextualSpacing w:val="0"/>
              <w:rPr>
                <w:sz w:val="18"/>
                <w:szCs w:val="18"/>
              </w:rPr>
            </w:pPr>
            <w:r w:rsidDel="00000000" w:rsidR="00000000" w:rsidRPr="00000000">
              <w:rPr>
                <w:sz w:val="18"/>
                <w:szCs w:val="18"/>
                <w:vertAlign w:val="baseline"/>
                <w:rtl w:val="0"/>
              </w:rPr>
              <w:t xml:space="preserve">hallazgo con efectos medios en la funcionalidad, eficiencia, efectividad en el adecuado funcionamiento del sistema de control interno. </w:t>
            </w:r>
          </w:p>
          <w:p w:rsidR="00000000" w:rsidDel="00000000" w:rsidP="00000000" w:rsidRDefault="00000000" w:rsidRPr="00000000" w14:paraId="000003CA">
            <w:pPr>
              <w:numPr>
                <w:ilvl w:val="0"/>
                <w:numId w:val="1"/>
              </w:numPr>
              <w:ind w:left="360" w:hanging="360"/>
              <w:contextualSpacing w:val="0"/>
              <w:rPr>
                <w:sz w:val="18"/>
                <w:szCs w:val="18"/>
              </w:rPr>
            </w:pPr>
            <w:r w:rsidDel="00000000" w:rsidR="00000000" w:rsidRPr="00000000">
              <w:rPr>
                <w:sz w:val="18"/>
                <w:szCs w:val="18"/>
                <w:vertAlign w:val="baseline"/>
                <w:rtl w:val="0"/>
              </w:rPr>
              <w:t xml:space="preserve">Algún impacto en el servicio al cliente</w:t>
            </w:r>
          </w:p>
          <w:p w:rsidR="00000000" w:rsidDel="00000000" w:rsidP="00000000" w:rsidRDefault="00000000" w:rsidRPr="00000000" w14:paraId="000003CB">
            <w:pPr>
              <w:numPr>
                <w:ilvl w:val="0"/>
                <w:numId w:val="1"/>
              </w:numPr>
              <w:ind w:left="360" w:hanging="360"/>
              <w:contextualSpacing w:val="0"/>
              <w:rPr>
                <w:sz w:val="18"/>
                <w:szCs w:val="18"/>
              </w:rPr>
            </w:pPr>
            <w:r w:rsidDel="00000000" w:rsidR="00000000" w:rsidRPr="00000000">
              <w:rPr>
                <w:sz w:val="18"/>
                <w:szCs w:val="18"/>
                <w:vertAlign w:val="baseline"/>
                <w:rtl w:val="0"/>
              </w:rPr>
              <w:t xml:space="preserve">Moderada discrepancia en el cumplimiento del bloque legal y de las políticas y regulaciones internas</w:t>
            </w:r>
          </w:p>
          <w:p w:rsidR="00000000" w:rsidDel="00000000" w:rsidP="00000000" w:rsidRDefault="00000000" w:rsidRPr="00000000" w14:paraId="000003CC">
            <w:pPr>
              <w:numPr>
                <w:ilvl w:val="0"/>
                <w:numId w:val="1"/>
              </w:numPr>
              <w:ind w:left="360" w:hanging="360"/>
              <w:contextualSpacing w:val="0"/>
              <w:rPr>
                <w:sz w:val="18"/>
                <w:szCs w:val="18"/>
              </w:rPr>
            </w:pPr>
            <w:r w:rsidDel="00000000" w:rsidR="00000000" w:rsidRPr="00000000">
              <w:rPr>
                <w:sz w:val="18"/>
                <w:szCs w:val="18"/>
                <w:vertAlign w:val="baseline"/>
                <w:rtl w:val="0"/>
              </w:rPr>
              <w:t xml:space="preserve">No garantizada la seguridad de los datos de los procesos</w:t>
            </w:r>
          </w:p>
          <w:p w:rsidR="00000000" w:rsidDel="00000000" w:rsidP="00000000" w:rsidRDefault="00000000" w:rsidRPr="00000000" w14:paraId="000003CD">
            <w:pPr>
              <w:numPr>
                <w:ilvl w:val="0"/>
                <w:numId w:val="1"/>
              </w:numPr>
              <w:ind w:left="360" w:hanging="360"/>
              <w:contextualSpacing w:val="0"/>
              <w:rPr>
                <w:sz w:val="18"/>
                <w:szCs w:val="18"/>
              </w:rPr>
            </w:pPr>
            <w:r w:rsidDel="00000000" w:rsidR="00000000" w:rsidRPr="00000000">
              <w:rPr>
                <w:sz w:val="18"/>
                <w:szCs w:val="18"/>
                <w:vertAlign w:val="baseline"/>
                <w:rtl w:val="0"/>
              </w:rPr>
              <w:t xml:space="preserve">Algún mal manejo de los activos </w:t>
            </w:r>
          </w:p>
          <w:p w:rsidR="00000000" w:rsidDel="00000000" w:rsidP="00000000" w:rsidRDefault="00000000" w:rsidRPr="00000000" w14:paraId="000003CE">
            <w:pPr>
              <w:numPr>
                <w:ilvl w:val="0"/>
                <w:numId w:val="1"/>
              </w:numPr>
              <w:ind w:left="360" w:hanging="360"/>
              <w:contextualSpacing w:val="0"/>
              <w:rPr>
                <w:sz w:val="18"/>
                <w:szCs w:val="18"/>
              </w:rPr>
            </w:pPr>
            <w:r w:rsidDel="00000000" w:rsidR="00000000" w:rsidRPr="00000000">
              <w:rPr>
                <w:sz w:val="18"/>
                <w:szCs w:val="18"/>
                <w:vertAlign w:val="baseline"/>
                <w:rtl w:val="0"/>
              </w:rPr>
              <w:t xml:space="preserve">Alguna falla en el manejo de los flujos de información de los sistemas</w:t>
            </w:r>
          </w:p>
          <w:p w:rsidR="00000000" w:rsidDel="00000000" w:rsidP="00000000" w:rsidRDefault="00000000" w:rsidRPr="00000000" w14:paraId="000003CF">
            <w:pPr>
              <w:numPr>
                <w:ilvl w:val="0"/>
                <w:numId w:val="1"/>
              </w:numPr>
              <w:ind w:left="360" w:hanging="360"/>
              <w:contextualSpacing w:val="0"/>
              <w:rPr>
                <w:sz w:val="18"/>
                <w:szCs w:val="18"/>
              </w:rPr>
            </w:pPr>
            <w:r w:rsidDel="00000000" w:rsidR="00000000" w:rsidRPr="00000000">
              <w:rPr>
                <w:sz w:val="18"/>
                <w:szCs w:val="18"/>
                <w:vertAlign w:val="baseline"/>
                <w:rtl w:val="0"/>
              </w:rPr>
              <w:t xml:space="preserve">Moderado impacto en los ingresos</w:t>
            </w:r>
          </w:p>
          <w:p w:rsidR="00000000" w:rsidDel="00000000" w:rsidP="00000000" w:rsidRDefault="00000000" w:rsidRPr="00000000" w14:paraId="000003D0">
            <w:pPr>
              <w:numPr>
                <w:ilvl w:val="0"/>
                <w:numId w:val="6"/>
              </w:numPr>
              <w:spacing w:after="120" w:lineRule="auto"/>
              <w:ind w:left="357" w:hanging="357"/>
              <w:contextualSpacing w:val="0"/>
              <w:rPr>
                <w:sz w:val="18"/>
                <w:szCs w:val="18"/>
              </w:rPr>
            </w:pPr>
            <w:r w:rsidDel="00000000" w:rsidR="00000000" w:rsidRPr="00000000">
              <w:rPr>
                <w:sz w:val="18"/>
                <w:szCs w:val="18"/>
                <w:vertAlign w:val="baseline"/>
                <w:rtl w:val="0"/>
              </w:rPr>
              <w:t xml:space="preserve">Potencial daño en la eficiencia de los procesos </w:t>
            </w:r>
          </w:p>
        </w:tc>
      </w:tr>
      <w:tr>
        <w:tc>
          <w:tcPr>
            <w:vAlign w:val="top"/>
          </w:tcPr>
          <w:p w:rsidR="00000000" w:rsidDel="00000000" w:rsidP="00000000" w:rsidRDefault="00000000" w:rsidRPr="00000000" w14:paraId="000003D1">
            <w:pPr>
              <w:spacing w:before="120" w:lineRule="auto"/>
              <w:contextualSpacing w:val="0"/>
              <w:rPr>
                <w:sz w:val="18"/>
                <w:szCs w:val="18"/>
                <w:vertAlign w:val="baseline"/>
              </w:rPr>
            </w:pPr>
            <w:r w:rsidDel="00000000" w:rsidR="00000000" w:rsidRPr="00000000">
              <w:rPr>
                <w:sz w:val="18"/>
                <w:szCs w:val="18"/>
                <w:vertAlign w:val="baseline"/>
                <w:rtl w:val="0"/>
              </w:rPr>
              <w:t xml:space="preserve">Baja significancia</w:t>
            </w:r>
          </w:p>
        </w:tc>
        <w:tc>
          <w:tcPr>
            <w:vAlign w:val="top"/>
          </w:tcPr>
          <w:p w:rsidR="00000000" w:rsidDel="00000000" w:rsidP="00000000" w:rsidRDefault="00000000" w:rsidRPr="00000000" w14:paraId="000003D2">
            <w:pPr>
              <w:spacing w:before="120" w:lineRule="auto"/>
              <w:contextualSpacing w:val="0"/>
              <w:jc w:val="center"/>
              <w:rPr>
                <w:sz w:val="18"/>
                <w:szCs w:val="18"/>
                <w:vertAlign w:val="baseline"/>
              </w:rPr>
            </w:pPr>
            <w:r w:rsidDel="00000000" w:rsidR="00000000" w:rsidRPr="00000000">
              <w:rPr>
                <w:sz w:val="18"/>
                <w:szCs w:val="18"/>
                <w:vertAlign w:val="baseline"/>
              </w:rPr>
              <w:drawing>
                <wp:inline distB="0" distT="0" distL="114300" distR="114300">
                  <wp:extent cx="358140" cy="356870"/>
                  <wp:effectExtent b="0" l="0" r="0" t="0"/>
                  <wp:docPr id="1090" name="image40.png"/>
                  <a:graphic>
                    <a:graphicData uri="http://schemas.openxmlformats.org/drawingml/2006/picture">
                      <pic:pic>
                        <pic:nvPicPr>
                          <pic:cNvPr id="0" name="image40.png"/>
                          <pic:cNvPicPr preferRelativeResize="0"/>
                        </pic:nvPicPr>
                        <pic:blipFill>
                          <a:blip r:embed="rId54"/>
                          <a:srcRect b="0" l="0" r="0" t="0"/>
                          <a:stretch>
                            <a:fillRect/>
                          </a:stretch>
                        </pic:blipFill>
                        <pic:spPr>
                          <a:xfrm>
                            <a:off x="0" y="0"/>
                            <a:ext cx="358140" cy="35687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3D3">
            <w:pPr>
              <w:numPr>
                <w:ilvl w:val="0"/>
                <w:numId w:val="1"/>
              </w:numPr>
              <w:spacing w:before="120" w:lineRule="auto"/>
              <w:ind w:left="357" w:hanging="357"/>
              <w:contextualSpacing w:val="0"/>
              <w:rPr>
                <w:sz w:val="18"/>
                <w:szCs w:val="18"/>
              </w:rPr>
            </w:pPr>
            <w:r w:rsidDel="00000000" w:rsidR="00000000" w:rsidRPr="00000000">
              <w:rPr>
                <w:sz w:val="18"/>
                <w:szCs w:val="18"/>
                <w:vertAlign w:val="baseline"/>
                <w:rtl w:val="0"/>
              </w:rPr>
              <w:t xml:space="preserve">Hallazgo con poco efecto sobre las funciones o sobre la eficiencia del sistema de control interno.</w:t>
            </w:r>
          </w:p>
          <w:p w:rsidR="00000000" w:rsidDel="00000000" w:rsidP="00000000" w:rsidRDefault="00000000" w:rsidRPr="00000000" w14:paraId="000003D4">
            <w:pPr>
              <w:numPr>
                <w:ilvl w:val="0"/>
                <w:numId w:val="1"/>
              </w:numPr>
              <w:ind w:left="360" w:hanging="360"/>
              <w:contextualSpacing w:val="0"/>
              <w:rPr>
                <w:sz w:val="18"/>
                <w:szCs w:val="18"/>
              </w:rPr>
            </w:pPr>
            <w:r w:rsidDel="00000000" w:rsidR="00000000" w:rsidRPr="00000000">
              <w:rPr>
                <w:sz w:val="18"/>
                <w:szCs w:val="18"/>
                <w:vertAlign w:val="baseline"/>
                <w:rtl w:val="0"/>
              </w:rPr>
              <w:t xml:space="preserve">limitado impacto sobre los clientes </w:t>
            </w:r>
          </w:p>
          <w:p w:rsidR="00000000" w:rsidDel="00000000" w:rsidP="00000000" w:rsidRDefault="00000000" w:rsidRPr="00000000" w14:paraId="000003D5">
            <w:pPr>
              <w:numPr>
                <w:ilvl w:val="0"/>
                <w:numId w:val="1"/>
              </w:numPr>
              <w:ind w:left="360" w:hanging="360"/>
              <w:contextualSpacing w:val="0"/>
              <w:rPr>
                <w:sz w:val="18"/>
                <w:szCs w:val="18"/>
              </w:rPr>
            </w:pPr>
            <w:r w:rsidDel="00000000" w:rsidR="00000000" w:rsidRPr="00000000">
              <w:rPr>
                <w:sz w:val="18"/>
                <w:szCs w:val="18"/>
                <w:vertAlign w:val="baseline"/>
                <w:rtl w:val="0"/>
              </w:rPr>
              <w:t xml:space="preserve">Poca discrepancia con la normativa prudencial, con las regulaciones o políticas internas.</w:t>
            </w:r>
          </w:p>
          <w:p w:rsidR="00000000" w:rsidDel="00000000" w:rsidP="00000000" w:rsidRDefault="00000000" w:rsidRPr="00000000" w14:paraId="000003D6">
            <w:pPr>
              <w:numPr>
                <w:ilvl w:val="0"/>
                <w:numId w:val="1"/>
              </w:numPr>
              <w:ind w:left="360" w:hanging="360"/>
              <w:contextualSpacing w:val="0"/>
              <w:rPr>
                <w:sz w:val="18"/>
                <w:szCs w:val="18"/>
              </w:rPr>
            </w:pPr>
            <w:r w:rsidDel="00000000" w:rsidR="00000000" w:rsidRPr="00000000">
              <w:rPr>
                <w:sz w:val="18"/>
                <w:szCs w:val="18"/>
                <w:vertAlign w:val="baseline"/>
                <w:rtl w:val="0"/>
              </w:rPr>
              <w:t xml:space="preserve">Menores fallas en los sistemas de información</w:t>
            </w:r>
          </w:p>
          <w:p w:rsidR="00000000" w:rsidDel="00000000" w:rsidP="00000000" w:rsidRDefault="00000000" w:rsidRPr="00000000" w14:paraId="000003D7">
            <w:pPr>
              <w:numPr>
                <w:ilvl w:val="0"/>
                <w:numId w:val="1"/>
              </w:numPr>
              <w:ind w:left="360" w:hanging="360"/>
              <w:contextualSpacing w:val="0"/>
              <w:rPr>
                <w:sz w:val="18"/>
                <w:szCs w:val="18"/>
              </w:rPr>
            </w:pPr>
            <w:r w:rsidDel="00000000" w:rsidR="00000000" w:rsidRPr="00000000">
              <w:rPr>
                <w:sz w:val="18"/>
                <w:szCs w:val="18"/>
                <w:vertAlign w:val="baseline"/>
                <w:rtl w:val="0"/>
              </w:rPr>
              <w:t xml:space="preserve">Limitado impacto en las ganancias</w:t>
            </w:r>
          </w:p>
          <w:p w:rsidR="00000000" w:rsidDel="00000000" w:rsidP="00000000" w:rsidRDefault="00000000" w:rsidRPr="00000000" w14:paraId="000003D8">
            <w:pPr>
              <w:numPr>
                <w:ilvl w:val="0"/>
                <w:numId w:val="4"/>
              </w:numPr>
              <w:spacing w:after="120" w:lineRule="auto"/>
              <w:ind w:left="357" w:hanging="357"/>
              <w:contextualSpacing w:val="0"/>
              <w:rPr>
                <w:sz w:val="18"/>
                <w:szCs w:val="18"/>
              </w:rPr>
            </w:pPr>
            <w:r w:rsidDel="00000000" w:rsidR="00000000" w:rsidRPr="00000000">
              <w:rPr>
                <w:sz w:val="18"/>
                <w:szCs w:val="18"/>
                <w:vertAlign w:val="baseline"/>
                <w:rtl w:val="0"/>
              </w:rPr>
              <w:t xml:space="preserve">Oportunidad de mejoras para la eficiencia de los procesos. </w:t>
            </w:r>
          </w:p>
        </w:tc>
      </w:tr>
    </w:tbl>
    <w:p w:rsidR="00000000" w:rsidDel="00000000" w:rsidP="00000000" w:rsidRDefault="00000000" w:rsidRPr="00000000" w14:paraId="000003D9">
      <w:pPr>
        <w:contextualSpacing w:val="0"/>
        <w:rPr>
          <w:vertAlign w:val="baseline"/>
        </w:rPr>
      </w:pPr>
      <w:r w:rsidDel="00000000" w:rsidR="00000000" w:rsidRPr="00000000">
        <w:rPr>
          <w:rtl w:val="0"/>
        </w:rPr>
      </w:r>
    </w:p>
    <w:p w:rsidR="00000000" w:rsidDel="00000000" w:rsidP="00000000" w:rsidRDefault="00000000" w:rsidRPr="00000000" w14:paraId="000003DA">
      <w:pPr>
        <w:contextualSpacing w:val="0"/>
        <w:rPr>
          <w:vertAlign w:val="baseline"/>
        </w:rPr>
      </w:pPr>
      <w:r w:rsidDel="00000000" w:rsidR="00000000" w:rsidRPr="00000000">
        <w:rPr>
          <w:rtl w:val="0"/>
        </w:rPr>
      </w:r>
    </w:p>
    <w:p w:rsidR="00000000" w:rsidDel="00000000" w:rsidP="00000000" w:rsidRDefault="00000000" w:rsidRPr="00000000" w14:paraId="000003DB">
      <w:pPr>
        <w:contextualSpacing w:val="0"/>
        <w:rPr>
          <w:vertAlign w:val="baseline"/>
        </w:rPr>
      </w:pPr>
      <w:r w:rsidDel="00000000" w:rsidR="00000000" w:rsidRPr="00000000">
        <w:rPr>
          <w:rtl w:val="0"/>
        </w:rPr>
      </w:r>
    </w:p>
    <w:p w:rsidR="00000000" w:rsidDel="00000000" w:rsidP="00000000" w:rsidRDefault="00000000" w:rsidRPr="00000000" w14:paraId="000003DC">
      <w:pPr>
        <w:contextualSpacing w:val="0"/>
        <w:rPr>
          <w:vertAlign w:val="baseline"/>
        </w:rPr>
      </w:pPr>
      <w:r w:rsidDel="00000000" w:rsidR="00000000" w:rsidRPr="00000000">
        <w:rPr>
          <w:rtl w:val="0"/>
        </w:rPr>
      </w:r>
    </w:p>
    <w:p w:rsidR="00000000" w:rsidDel="00000000" w:rsidP="00000000" w:rsidRDefault="00000000" w:rsidRPr="00000000" w14:paraId="000003DD">
      <w:pPr>
        <w:contextualSpacing w:val="0"/>
        <w:rPr>
          <w:vertAlign w:val="baseline"/>
        </w:rPr>
      </w:pPr>
      <w:r w:rsidDel="00000000" w:rsidR="00000000" w:rsidRPr="00000000">
        <w:rPr>
          <w:rtl w:val="0"/>
        </w:rPr>
      </w:r>
    </w:p>
    <w:p w:rsidR="00000000" w:rsidDel="00000000" w:rsidP="00000000" w:rsidRDefault="00000000" w:rsidRPr="00000000" w14:paraId="000003DE">
      <w:pPr>
        <w:contextualSpacing w:val="0"/>
        <w:rPr>
          <w:vertAlign w:val="baseline"/>
        </w:rPr>
      </w:pPr>
      <w:r w:rsidDel="00000000" w:rsidR="00000000" w:rsidRPr="00000000">
        <w:rPr>
          <w:rtl w:val="0"/>
        </w:rPr>
      </w:r>
    </w:p>
    <w:p w:rsidR="00000000" w:rsidDel="00000000" w:rsidP="00000000" w:rsidRDefault="00000000" w:rsidRPr="00000000" w14:paraId="000003DF">
      <w:pPr>
        <w:contextualSpacing w:val="0"/>
        <w:rPr>
          <w:vertAlign w:val="baseline"/>
        </w:rPr>
      </w:pPr>
      <w:r w:rsidDel="00000000" w:rsidR="00000000" w:rsidRPr="00000000">
        <w:rPr>
          <w:rtl w:val="0"/>
        </w:rPr>
      </w:r>
    </w:p>
    <w:p w:rsidR="00000000" w:rsidDel="00000000" w:rsidP="00000000" w:rsidRDefault="00000000" w:rsidRPr="00000000" w14:paraId="000003E0">
      <w:pPr>
        <w:contextualSpacing w:val="0"/>
        <w:rPr>
          <w:vertAlign w:val="baseline"/>
        </w:rPr>
      </w:pPr>
      <w:r w:rsidDel="00000000" w:rsidR="00000000" w:rsidRPr="00000000">
        <w:rPr>
          <w:rtl w:val="0"/>
        </w:rPr>
      </w:r>
    </w:p>
    <w:p w:rsidR="00000000" w:rsidDel="00000000" w:rsidP="00000000" w:rsidRDefault="00000000" w:rsidRPr="00000000" w14:paraId="000003E1">
      <w:pPr>
        <w:contextualSpacing w:val="0"/>
        <w:rPr>
          <w:vertAlign w:val="baseline"/>
        </w:rPr>
      </w:pPr>
      <w:r w:rsidDel="00000000" w:rsidR="00000000" w:rsidRPr="00000000">
        <w:rPr>
          <w:rtl w:val="0"/>
        </w:rPr>
      </w:r>
    </w:p>
    <w:p w:rsidR="00000000" w:rsidDel="00000000" w:rsidP="00000000" w:rsidRDefault="00000000" w:rsidRPr="00000000" w14:paraId="000003E2">
      <w:pPr>
        <w:contextualSpacing w:val="0"/>
        <w:rPr>
          <w:vertAlign w:val="baseline"/>
        </w:rPr>
      </w:pPr>
      <w:r w:rsidDel="00000000" w:rsidR="00000000" w:rsidRPr="00000000">
        <w:rPr>
          <w:rtl w:val="0"/>
        </w:rPr>
      </w:r>
    </w:p>
    <w:p w:rsidR="00000000" w:rsidDel="00000000" w:rsidP="00000000" w:rsidRDefault="00000000" w:rsidRPr="00000000" w14:paraId="000003E3">
      <w:pPr>
        <w:contextualSpacing w:val="0"/>
        <w:rPr>
          <w:vertAlign w:val="baseline"/>
        </w:rPr>
      </w:pPr>
      <w:r w:rsidDel="00000000" w:rsidR="00000000" w:rsidRPr="00000000">
        <w:rPr>
          <w:rtl w:val="0"/>
        </w:rPr>
      </w:r>
    </w:p>
    <w:p w:rsidR="00000000" w:rsidDel="00000000" w:rsidP="00000000" w:rsidRDefault="00000000" w:rsidRPr="00000000" w14:paraId="000003E4">
      <w:pPr>
        <w:contextualSpacing w:val="0"/>
        <w:rPr>
          <w:vertAlign w:val="baseline"/>
        </w:rPr>
      </w:pPr>
      <w:r w:rsidDel="00000000" w:rsidR="00000000" w:rsidRPr="00000000">
        <w:rPr>
          <w:rtl w:val="0"/>
        </w:rPr>
      </w:r>
    </w:p>
    <w:p w:rsidR="00000000" w:rsidDel="00000000" w:rsidP="00000000" w:rsidRDefault="00000000" w:rsidRPr="00000000" w14:paraId="000003E5">
      <w:pPr>
        <w:contextualSpacing w:val="0"/>
        <w:rPr>
          <w:vertAlign w:val="baseline"/>
        </w:rPr>
      </w:pPr>
      <w:r w:rsidDel="00000000" w:rsidR="00000000" w:rsidRPr="00000000">
        <w:rPr>
          <w:rtl w:val="0"/>
        </w:rPr>
      </w:r>
    </w:p>
    <w:p w:rsidR="00000000" w:rsidDel="00000000" w:rsidP="00000000" w:rsidRDefault="00000000" w:rsidRPr="00000000" w14:paraId="000003E6">
      <w:pPr>
        <w:contextualSpacing w:val="0"/>
        <w:rPr>
          <w:vertAlign w:val="baseline"/>
        </w:rPr>
      </w:pPr>
      <w:r w:rsidDel="00000000" w:rsidR="00000000" w:rsidRPr="00000000">
        <w:rPr>
          <w:rtl w:val="0"/>
        </w:rPr>
      </w:r>
    </w:p>
    <w:p w:rsidR="00000000" w:rsidDel="00000000" w:rsidP="00000000" w:rsidRDefault="00000000" w:rsidRPr="00000000" w14:paraId="000003E7">
      <w:pPr>
        <w:contextualSpacing w:val="0"/>
        <w:rPr>
          <w:vertAlign w:val="baseline"/>
        </w:rPr>
      </w:pPr>
      <w:r w:rsidDel="00000000" w:rsidR="00000000" w:rsidRPr="00000000">
        <w:rPr>
          <w:rtl w:val="0"/>
        </w:rPr>
      </w:r>
    </w:p>
    <w:p w:rsidR="00000000" w:rsidDel="00000000" w:rsidP="00000000" w:rsidRDefault="00000000" w:rsidRPr="00000000" w14:paraId="000003E8">
      <w:pPr>
        <w:contextualSpacing w:val="0"/>
        <w:rPr>
          <w:vertAlign w:val="baseline"/>
        </w:rPr>
      </w:pPr>
      <w:r w:rsidDel="00000000" w:rsidR="00000000" w:rsidRPr="00000000">
        <w:rPr>
          <w:rtl w:val="0"/>
        </w:rPr>
      </w:r>
    </w:p>
    <w:p w:rsidR="00000000" w:rsidDel="00000000" w:rsidP="00000000" w:rsidRDefault="00000000" w:rsidRPr="00000000" w14:paraId="000003E9">
      <w:pPr>
        <w:contextualSpacing w:val="0"/>
        <w:rPr>
          <w:vertAlign w:val="baseline"/>
        </w:rPr>
      </w:pPr>
      <w:r w:rsidDel="00000000" w:rsidR="00000000" w:rsidRPr="00000000">
        <w:rPr>
          <w:rtl w:val="0"/>
        </w:rPr>
      </w:r>
    </w:p>
    <w:p w:rsidR="00000000" w:rsidDel="00000000" w:rsidP="00000000" w:rsidRDefault="00000000" w:rsidRPr="00000000" w14:paraId="000003EA">
      <w:pPr>
        <w:contextualSpacing w:val="0"/>
        <w:rPr>
          <w:vertAlign w:val="baseline"/>
        </w:rPr>
      </w:pPr>
      <w:r w:rsidDel="00000000" w:rsidR="00000000" w:rsidRPr="00000000">
        <w:rPr>
          <w:rtl w:val="0"/>
        </w:rPr>
      </w:r>
    </w:p>
    <w:p w:rsidR="00000000" w:rsidDel="00000000" w:rsidP="00000000" w:rsidRDefault="00000000" w:rsidRPr="00000000" w14:paraId="000003EB">
      <w:pPr>
        <w:contextualSpacing w:val="0"/>
        <w:rPr>
          <w:vertAlign w:val="baseline"/>
        </w:rPr>
      </w:pPr>
      <w:r w:rsidDel="00000000" w:rsidR="00000000" w:rsidRPr="00000000">
        <w:rPr>
          <w:rtl w:val="0"/>
        </w:rPr>
      </w:r>
    </w:p>
    <w:p w:rsidR="00000000" w:rsidDel="00000000" w:rsidP="00000000" w:rsidRDefault="00000000" w:rsidRPr="00000000" w14:paraId="000003EC">
      <w:pPr>
        <w:contextualSpacing w:val="0"/>
        <w:rPr>
          <w:vertAlign w:val="baseline"/>
        </w:rPr>
      </w:pPr>
      <w:r w:rsidDel="00000000" w:rsidR="00000000" w:rsidRPr="00000000">
        <w:rPr>
          <w:rtl w:val="0"/>
        </w:rPr>
      </w:r>
    </w:p>
    <w:p w:rsidR="00000000" w:rsidDel="00000000" w:rsidP="00000000" w:rsidRDefault="00000000" w:rsidRPr="00000000" w14:paraId="000003ED">
      <w:pPr>
        <w:contextualSpacing w:val="0"/>
        <w:rPr>
          <w:vertAlign w:val="baseline"/>
        </w:rPr>
      </w:pPr>
      <w:r w:rsidDel="00000000" w:rsidR="00000000" w:rsidRPr="00000000">
        <w:rPr>
          <w:rtl w:val="0"/>
        </w:rPr>
      </w:r>
    </w:p>
    <w:p w:rsidR="00000000" w:rsidDel="00000000" w:rsidP="00000000" w:rsidRDefault="00000000" w:rsidRPr="00000000" w14:paraId="000003EE">
      <w:pPr>
        <w:contextualSpacing w:val="0"/>
        <w:rPr>
          <w:vertAlign w:val="baseline"/>
        </w:rPr>
      </w:pPr>
      <w:r w:rsidDel="00000000" w:rsidR="00000000" w:rsidRPr="00000000">
        <w:rPr>
          <w:rtl w:val="0"/>
        </w:rPr>
      </w:r>
    </w:p>
    <w:p w:rsidR="00000000" w:rsidDel="00000000" w:rsidP="00000000" w:rsidRDefault="00000000" w:rsidRPr="00000000" w14:paraId="000003EF">
      <w:pPr>
        <w:contextualSpacing w:val="0"/>
        <w:rPr>
          <w:vertAlign w:val="baseline"/>
        </w:rPr>
      </w:pPr>
      <w:r w:rsidDel="00000000" w:rsidR="00000000" w:rsidRPr="00000000">
        <w:rPr>
          <w:rtl w:val="0"/>
        </w:rPr>
      </w:r>
    </w:p>
    <w:p w:rsidR="00000000" w:rsidDel="00000000" w:rsidP="00000000" w:rsidRDefault="00000000" w:rsidRPr="00000000" w14:paraId="000003F0">
      <w:pPr>
        <w:contextualSpacing w:val="0"/>
        <w:rPr>
          <w:vertAlign w:val="baseline"/>
        </w:rPr>
      </w:pPr>
      <w:r w:rsidDel="00000000" w:rsidR="00000000" w:rsidRPr="00000000">
        <w:rPr>
          <w:rtl w:val="0"/>
        </w:rPr>
      </w:r>
    </w:p>
    <w:p w:rsidR="00000000" w:rsidDel="00000000" w:rsidP="00000000" w:rsidRDefault="00000000" w:rsidRPr="00000000" w14:paraId="000003F1">
      <w:pPr>
        <w:contextualSpacing w:val="0"/>
        <w:rPr>
          <w:vertAlign w:val="baseline"/>
        </w:rPr>
      </w:pPr>
      <w:r w:rsidDel="00000000" w:rsidR="00000000" w:rsidRPr="00000000">
        <w:rPr>
          <w:rtl w:val="0"/>
        </w:rPr>
      </w:r>
    </w:p>
    <w:p w:rsidR="00000000" w:rsidDel="00000000" w:rsidP="00000000" w:rsidRDefault="00000000" w:rsidRPr="00000000" w14:paraId="000003F2">
      <w:pPr>
        <w:contextualSpacing w:val="0"/>
        <w:rPr>
          <w:vertAlign w:val="baseline"/>
        </w:rPr>
      </w:pPr>
      <w:r w:rsidDel="00000000" w:rsidR="00000000" w:rsidRPr="00000000">
        <w:rPr>
          <w:rtl w:val="0"/>
        </w:rPr>
      </w:r>
    </w:p>
    <w:p w:rsidR="00000000" w:rsidDel="00000000" w:rsidP="00000000" w:rsidRDefault="00000000" w:rsidRPr="00000000" w14:paraId="000003F3">
      <w:pPr>
        <w:contextualSpacing w:val="0"/>
        <w:rPr>
          <w:vertAlign w:val="baseline"/>
        </w:rPr>
      </w:pPr>
      <w:r w:rsidDel="00000000" w:rsidR="00000000" w:rsidRPr="00000000">
        <w:rPr>
          <w:rtl w:val="0"/>
        </w:rPr>
      </w:r>
    </w:p>
    <w:p w:rsidR="00000000" w:rsidDel="00000000" w:rsidP="00000000" w:rsidRDefault="00000000" w:rsidRPr="00000000" w14:paraId="000003F4">
      <w:pPr>
        <w:contextualSpacing w:val="0"/>
        <w:rPr>
          <w:vertAlign w:val="baseline"/>
        </w:rPr>
      </w:pPr>
      <w:r w:rsidDel="00000000" w:rsidR="00000000" w:rsidRPr="00000000">
        <w:rPr>
          <w:rtl w:val="0"/>
        </w:rPr>
      </w:r>
    </w:p>
    <w:p w:rsidR="00000000" w:rsidDel="00000000" w:rsidP="00000000" w:rsidRDefault="00000000" w:rsidRPr="00000000" w14:paraId="000003F5">
      <w:pPr>
        <w:contextualSpacing w:val="0"/>
        <w:rPr>
          <w:vertAlign w:val="baseline"/>
        </w:rPr>
      </w:pPr>
      <w:r w:rsidDel="00000000" w:rsidR="00000000" w:rsidRPr="00000000">
        <w:rPr>
          <w:rtl w:val="0"/>
        </w:rPr>
      </w:r>
    </w:p>
    <w:p w:rsidR="00000000" w:rsidDel="00000000" w:rsidP="00000000" w:rsidRDefault="00000000" w:rsidRPr="00000000" w14:paraId="000003F6">
      <w:pPr>
        <w:contextualSpacing w:val="0"/>
        <w:rPr>
          <w:vertAlign w:val="baseline"/>
        </w:rPr>
      </w:pPr>
      <w:r w:rsidDel="00000000" w:rsidR="00000000" w:rsidRPr="00000000">
        <w:rPr>
          <w:rtl w:val="0"/>
        </w:rPr>
      </w:r>
    </w:p>
    <w:p w:rsidR="00000000" w:rsidDel="00000000" w:rsidP="00000000" w:rsidRDefault="00000000" w:rsidRPr="00000000" w14:paraId="000003F7">
      <w:pPr>
        <w:contextualSpacing w:val="0"/>
        <w:rPr>
          <w:vertAlign w:val="baseline"/>
        </w:rPr>
      </w:pPr>
      <w:r w:rsidDel="00000000" w:rsidR="00000000" w:rsidRPr="00000000">
        <w:rPr>
          <w:rtl w:val="0"/>
        </w:rPr>
      </w:r>
    </w:p>
    <w:p w:rsidR="00000000" w:rsidDel="00000000" w:rsidP="00000000" w:rsidRDefault="00000000" w:rsidRPr="00000000" w14:paraId="000003F8">
      <w:pPr>
        <w:contextualSpacing w:val="0"/>
        <w:rPr>
          <w:vertAlign w:val="baseline"/>
        </w:rPr>
      </w:pPr>
      <w:r w:rsidDel="00000000" w:rsidR="00000000" w:rsidRPr="00000000">
        <w:rPr>
          <w:rtl w:val="0"/>
        </w:rPr>
      </w:r>
    </w:p>
    <w:p w:rsidR="00000000" w:rsidDel="00000000" w:rsidP="00000000" w:rsidRDefault="00000000" w:rsidRPr="00000000" w14:paraId="000003F9">
      <w:pPr>
        <w:contextualSpacing w:val="0"/>
        <w:rPr>
          <w:vertAlign w:val="baseline"/>
        </w:rPr>
      </w:pPr>
      <w:r w:rsidDel="00000000" w:rsidR="00000000" w:rsidRPr="00000000">
        <w:rPr>
          <w:rtl w:val="0"/>
        </w:rPr>
      </w:r>
    </w:p>
    <w:p w:rsidR="00000000" w:rsidDel="00000000" w:rsidP="00000000" w:rsidRDefault="00000000" w:rsidRPr="00000000" w14:paraId="000003FA">
      <w:pPr>
        <w:contextualSpacing w:val="0"/>
        <w:rPr>
          <w:vertAlign w:val="baseline"/>
        </w:rPr>
      </w:pPr>
      <w:r w:rsidDel="00000000" w:rsidR="00000000" w:rsidRPr="00000000">
        <w:rPr>
          <w:rtl w:val="0"/>
        </w:rPr>
      </w:r>
    </w:p>
    <w:p w:rsidR="00000000" w:rsidDel="00000000" w:rsidP="00000000" w:rsidRDefault="00000000" w:rsidRPr="00000000" w14:paraId="000003FB">
      <w:pPr>
        <w:contextualSpacing w:val="0"/>
        <w:rPr>
          <w:vertAlign w:val="baseline"/>
        </w:rPr>
      </w:pPr>
      <w:r w:rsidDel="00000000" w:rsidR="00000000" w:rsidRPr="00000000">
        <w:rPr>
          <w:rtl w:val="0"/>
        </w:rPr>
      </w:r>
    </w:p>
    <w:sectPr>
      <w:type w:val="continuous"/>
      <w:pgSz w:h="16840" w:w="11907"/>
      <w:pgMar w:bottom="1396" w:top="2182" w:left="1673" w:right="1673" w:header="466" w:footer="73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tabs>
        <w:tab w:val="left" w:pos="3060"/>
        <w:tab w:val="center" w:pos="4280"/>
      </w:tabs>
      <w:spacing w:after="0" w:before="0" w:line="240" w:lineRule="auto"/>
      <w:ind w:left="0"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ab/>
      <w:tab/>
    </w:r>
    <w:r w:rsidDel="00000000" w:rsidR="00000000" w:rsidRPr="00000000">
      <w:rPr>
        <w:rFonts w:ascii="Arial" w:cs="Arial" w:eastAsia="Arial" w:hAnsi="Arial"/>
        <w:b w:val="0"/>
        <w:i w:val="0"/>
        <w:smallCaps w:val="0"/>
        <w:strike w:val="0"/>
        <w:color w:val="000000"/>
        <w:sz w:val="36"/>
        <w:szCs w:val="3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C">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814830" cy="989965"/>
          <wp:effectExtent b="0" l="0" r="0" t="0"/>
          <wp:docPr id="1098" name="image56.png"/>
          <a:graphic>
            <a:graphicData uri="http://schemas.openxmlformats.org/drawingml/2006/picture">
              <pic:pic>
                <pic:nvPicPr>
                  <pic:cNvPr id="0" name="image56.png"/>
                  <pic:cNvPicPr preferRelativeResize="0"/>
                </pic:nvPicPr>
                <pic:blipFill>
                  <a:blip r:embed="rId1"/>
                  <a:srcRect b="0" l="0" r="0" t="0"/>
                  <a:stretch>
                    <a:fillRect/>
                  </a:stretch>
                </pic:blipFill>
                <pic:spPr>
                  <a:xfrm>
                    <a:off x="0" y="0"/>
                    <a:ext cx="1814830" cy="98996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w:t>
    </w:r>
  </w:p>
  <w:p w:rsidR="00000000" w:rsidDel="00000000" w:rsidP="00000000" w:rsidRDefault="00000000" w:rsidRPr="00000000" w14:paraId="000003FD">
    <w:pPr>
      <w:pBdr>
        <w:bottom w:color="000000" w:space="1" w:sz="6" w:val="single"/>
      </w:pBdr>
      <w:tabs>
        <w:tab w:val="left" w:pos="675"/>
        <w:tab w:val="center" w:pos="4280"/>
      </w:tabs>
      <w:spacing w:before="120" w:lineRule="auto"/>
      <w:contextualSpacing w:val="0"/>
      <w:rPr>
        <w:b w:val="0"/>
        <w:sz w:val="20"/>
        <w:szCs w:val="20"/>
        <w:vertAlign w:val="baseline"/>
      </w:rPr>
    </w:pPr>
    <w:r w:rsidDel="00000000" w:rsidR="00000000" w:rsidRPr="00000000">
      <w:rPr>
        <w:b w:val="1"/>
        <w:sz w:val="16"/>
        <w:szCs w:val="16"/>
        <w:vertAlign w:val="baseline"/>
        <w:rtl w:val="0"/>
      </w:rPr>
      <w:t xml:space="preserve">AUDITORIA INTERNA MUNICIPAL</w:t>
    </w:r>
    <w:r w:rsidDel="00000000" w:rsidR="00000000" w:rsidRPr="00000000">
      <w:rPr>
        <w:vertAlign w:val="baseline"/>
        <w:rtl w:val="0"/>
      </w:rPr>
      <w:t xml:space="preserve">                    </w:t>
      <w:tab/>
      <w:t xml:space="preserve">                                                                   </w:t>
    </w:r>
    <w:r w:rsidDel="00000000" w:rsidR="00000000" w:rsidRPr="00000000">
      <w:rPr>
        <w:i w:val="1"/>
        <w:sz w:val="18"/>
        <w:szCs w:val="18"/>
        <w:vertAlign w:val="baseline"/>
        <w:rtl w:val="0"/>
      </w:rPr>
      <w:t xml:space="preserve"> Reporte</w:t>
    </w:r>
    <w:r w:rsidDel="00000000" w:rsidR="00000000" w:rsidRPr="00000000">
      <w:rPr>
        <w:rtl w:val="0"/>
      </w:rPr>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1">
    <w:pPr>
      <w:pBdr>
        <w:bottom w:color="000000" w:space="0" w:sz="6" w:val="single"/>
      </w:pBdr>
      <w:tabs>
        <w:tab w:val="left" w:pos="675"/>
        <w:tab w:val="center" w:pos="4280"/>
      </w:tabs>
      <w:spacing w:before="120" w:lineRule="auto"/>
      <w:contextualSpacing w:val="0"/>
      <w:rPr>
        <w:b w:val="0"/>
        <w:sz w:val="28"/>
        <w:szCs w:val="28"/>
        <w:vertAlign w:val="baseline"/>
      </w:rPr>
    </w:pPr>
    <w:r w:rsidDel="00000000" w:rsidR="00000000" w:rsidRPr="00000000">
      <w:rPr>
        <w:b w:val="1"/>
        <w:sz w:val="28"/>
        <w:szCs w:val="28"/>
        <w:vertAlign w:val="baseline"/>
        <w:rtl w:val="0"/>
      </w:rPr>
      <w:tab/>
      <w:tab/>
    </w:r>
    <w:r w:rsidDel="00000000" w:rsidR="00000000" w:rsidRPr="00000000">
      <w:rPr>
        <w:rFonts w:ascii="Calibri" w:cs="Calibri" w:eastAsia="Calibri" w:hAnsi="Calibri"/>
        <w:vertAlign w:val="baseline"/>
      </w:rPr>
      <w:drawing>
        <wp:inline distB="0" distT="0" distL="114300" distR="114300">
          <wp:extent cx="1494790" cy="1009650"/>
          <wp:effectExtent b="0" l="0" r="0" t="0"/>
          <wp:docPr id="1074" name="image20.png"/>
          <a:graphic>
            <a:graphicData uri="http://schemas.openxmlformats.org/drawingml/2006/picture">
              <pic:pic>
                <pic:nvPicPr>
                  <pic:cNvPr id="0" name="image20.png"/>
                  <pic:cNvPicPr preferRelativeResize="0"/>
                </pic:nvPicPr>
                <pic:blipFill>
                  <a:blip r:embed="rId1"/>
                  <a:srcRect b="0" l="0" r="0" t="0"/>
                  <a:stretch>
                    <a:fillRect/>
                  </a:stretch>
                </pic:blipFill>
                <pic:spPr>
                  <a:xfrm>
                    <a:off x="0" y="0"/>
                    <a:ext cx="1494790" cy="1009650"/>
                  </a:xfrm>
                  <a:prstGeom prst="rect"/>
                  <a:ln/>
                </pic:spPr>
              </pic:pic>
            </a:graphicData>
          </a:graphic>
        </wp:inline>
      </w:drawing>
    </w:r>
    <w:r w:rsidDel="00000000" w:rsidR="00000000" w:rsidRPr="00000000">
      <w:rPr>
        <w:rtl w:val="0"/>
      </w:rPr>
    </w:r>
  </w:p>
  <w:p w:rsidR="00000000" w:rsidDel="00000000" w:rsidP="00000000" w:rsidRDefault="00000000" w:rsidRPr="00000000" w14:paraId="00000402">
    <w:pPr>
      <w:pBdr>
        <w:bottom w:color="000000" w:space="0" w:sz="6" w:val="single"/>
      </w:pBdr>
      <w:tabs>
        <w:tab w:val="left" w:pos="675"/>
        <w:tab w:val="center" w:pos="4280"/>
      </w:tabs>
      <w:spacing w:before="120" w:lineRule="auto"/>
      <w:contextualSpacing w:val="0"/>
      <w:rPr>
        <w:b w:val="0"/>
        <w:sz w:val="20"/>
        <w:szCs w:val="20"/>
        <w:vertAlign w:val="baseline"/>
      </w:rPr>
    </w:pPr>
    <w:r w:rsidDel="00000000" w:rsidR="00000000" w:rsidRPr="00000000">
      <w:rPr>
        <w:b w:val="1"/>
        <w:sz w:val="20"/>
        <w:szCs w:val="20"/>
        <w:vertAlign w:val="baseline"/>
        <w:rtl w:val="0"/>
      </w:rPr>
      <w:t xml:space="preserve">                                                       AUDITORIA INTERNA MUNICIPAL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4"/>
      <w:numFmt w:val="decimal"/>
      <w:lvlText w:val="●.%2"/>
      <w:lvlJc w:val="left"/>
      <w:pPr>
        <w:ind w:left="491" w:hanging="851"/>
      </w:pPr>
      <w:rPr>
        <w:vertAlign w:val="baseline"/>
      </w:rPr>
    </w:lvl>
    <w:lvl w:ilvl="2">
      <w:start w:val="1"/>
      <w:numFmt w:val="decimal"/>
      <w:lvlText w:val="●.%2.%3"/>
      <w:lvlJc w:val="left"/>
      <w:pPr>
        <w:ind w:left="491" w:hanging="851"/>
      </w:pPr>
      <w:rPr>
        <w:vertAlign w:val="baseline"/>
      </w:rPr>
    </w:lvl>
    <w:lvl w:ilvl="3">
      <w:start w:val="1"/>
      <w:numFmt w:val="decimal"/>
      <w:lvlText w:val="●.%2.%3.%4"/>
      <w:lvlJc w:val="left"/>
      <w:pPr>
        <w:ind w:left="491" w:hanging="851"/>
      </w:pPr>
      <w:rPr>
        <w:vertAlign w:val="baseline"/>
      </w:rPr>
    </w:lvl>
    <w:lvl w:ilvl="4">
      <w:start w:val="1"/>
      <w:numFmt w:val="decimal"/>
      <w:lvlText w:val="●.%2.%3.%4.%5"/>
      <w:lvlJc w:val="left"/>
      <w:pPr>
        <w:ind w:left="648" w:hanging="1008"/>
      </w:pPr>
      <w:rPr>
        <w:vertAlign w:val="baseline"/>
      </w:rPr>
    </w:lvl>
    <w:lvl w:ilvl="5">
      <w:start w:val="1"/>
      <w:numFmt w:val="decimal"/>
      <w:lvlText w:val="●.%2.%3.%4.%5.%6"/>
      <w:lvlJc w:val="left"/>
      <w:pPr>
        <w:ind w:left="792" w:hanging="1152"/>
      </w:pPr>
      <w:rPr>
        <w:vertAlign w:val="baseline"/>
      </w:rPr>
    </w:lvl>
    <w:lvl w:ilvl="6">
      <w:start w:val="1"/>
      <w:numFmt w:val="decimal"/>
      <w:lvlText w:val="●.%2.%3.%4.%5.%6.%7"/>
      <w:lvlJc w:val="left"/>
      <w:pPr>
        <w:ind w:left="936" w:hanging="1296"/>
      </w:pPr>
      <w:rPr>
        <w:vertAlign w:val="baseline"/>
      </w:rPr>
    </w:lvl>
    <w:lvl w:ilvl="7">
      <w:start w:val="1"/>
      <w:numFmt w:val="decimal"/>
      <w:lvlText w:val="●.%2.%3.%4.%5.%6.%7.%8"/>
      <w:lvlJc w:val="left"/>
      <w:pPr>
        <w:ind w:left="1080" w:hanging="1440"/>
      </w:pPr>
      <w:rPr>
        <w:vertAlign w:val="baseline"/>
      </w:rPr>
    </w:lvl>
    <w:lvl w:ilvl="8">
      <w:start w:val="1"/>
      <w:numFmt w:val="decimal"/>
      <w:lvlText w:val="●.%2.%3.%4.%5.%6.%7.%8.%9"/>
      <w:lvlJc w:val="left"/>
      <w:pPr>
        <w:ind w:left="1224" w:hanging="1584"/>
      </w:pPr>
      <w:rPr>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4"/>
      <w:numFmt w:val="decimal"/>
      <w:lvlText w:val="●.%2"/>
      <w:lvlJc w:val="left"/>
      <w:pPr>
        <w:ind w:left="491" w:hanging="851"/>
      </w:pPr>
      <w:rPr>
        <w:vertAlign w:val="baseline"/>
      </w:rPr>
    </w:lvl>
    <w:lvl w:ilvl="2">
      <w:start w:val="1"/>
      <w:numFmt w:val="decimal"/>
      <w:lvlText w:val="●.%2.%3"/>
      <w:lvlJc w:val="left"/>
      <w:pPr>
        <w:ind w:left="491" w:hanging="851"/>
      </w:pPr>
      <w:rPr>
        <w:vertAlign w:val="baseline"/>
      </w:rPr>
    </w:lvl>
    <w:lvl w:ilvl="3">
      <w:start w:val="1"/>
      <w:numFmt w:val="decimal"/>
      <w:lvlText w:val="●.%2.%3.%4"/>
      <w:lvlJc w:val="left"/>
      <w:pPr>
        <w:ind w:left="491" w:hanging="851"/>
      </w:pPr>
      <w:rPr>
        <w:vertAlign w:val="baseline"/>
      </w:rPr>
    </w:lvl>
    <w:lvl w:ilvl="4">
      <w:start w:val="1"/>
      <w:numFmt w:val="decimal"/>
      <w:lvlText w:val="●.%2.%3.%4.%5"/>
      <w:lvlJc w:val="left"/>
      <w:pPr>
        <w:ind w:left="648" w:hanging="1008"/>
      </w:pPr>
      <w:rPr>
        <w:vertAlign w:val="baseline"/>
      </w:rPr>
    </w:lvl>
    <w:lvl w:ilvl="5">
      <w:start w:val="1"/>
      <w:numFmt w:val="decimal"/>
      <w:lvlText w:val="●.%2.%3.%4.%5.%6"/>
      <w:lvlJc w:val="left"/>
      <w:pPr>
        <w:ind w:left="792" w:hanging="1152"/>
      </w:pPr>
      <w:rPr>
        <w:vertAlign w:val="baseline"/>
      </w:rPr>
    </w:lvl>
    <w:lvl w:ilvl="6">
      <w:start w:val="1"/>
      <w:numFmt w:val="decimal"/>
      <w:lvlText w:val="●.%2.%3.%4.%5.%6.%7"/>
      <w:lvlJc w:val="left"/>
      <w:pPr>
        <w:ind w:left="936" w:hanging="1296"/>
      </w:pPr>
      <w:rPr>
        <w:vertAlign w:val="baseline"/>
      </w:rPr>
    </w:lvl>
    <w:lvl w:ilvl="7">
      <w:start w:val="1"/>
      <w:numFmt w:val="decimal"/>
      <w:lvlText w:val="●.%2.%3.%4.%5.%6.%7.%8"/>
      <w:lvlJc w:val="left"/>
      <w:pPr>
        <w:ind w:left="1080" w:hanging="1440"/>
      </w:pPr>
      <w:rPr>
        <w:vertAlign w:val="baseline"/>
      </w:rPr>
    </w:lvl>
    <w:lvl w:ilvl="8">
      <w:start w:val="1"/>
      <w:numFmt w:val="decimal"/>
      <w:lvlText w:val="●.%2.%3.%4.%5.%6.%7.%8.%9"/>
      <w:lvlJc w:val="left"/>
      <w:pPr>
        <w:ind w:left="1224" w:hanging="1584"/>
      </w:pPr>
      <w:rPr>
        <w:vertAlign w:val="baseline"/>
      </w:rPr>
    </w:lvl>
  </w:abstractNum>
  <w:abstractNum w:abstractNumId="7">
    <w:lvl w:ilvl="0">
      <w:start w:val="1"/>
      <w:numFmt w:val="decimal"/>
      <w:lvlText w:val="%1"/>
      <w:lvlJc w:val="left"/>
      <w:pPr>
        <w:ind w:left="851" w:hanging="851"/>
      </w:pPr>
      <w:rPr>
        <w:vertAlign w:val="baseline"/>
      </w:rPr>
    </w:lvl>
    <w:lvl w:ilvl="1">
      <w:start w:val="1"/>
      <w:numFmt w:val="decimal"/>
      <w:lvlText w:val="%1.%2"/>
      <w:lvlJc w:val="left"/>
      <w:pPr>
        <w:ind w:left="851" w:hanging="851"/>
      </w:pPr>
      <w:rPr>
        <w:vertAlign w:val="baseline"/>
      </w:rPr>
    </w:lvl>
    <w:lvl w:ilvl="2">
      <w:start w:val="1"/>
      <w:numFmt w:val="decimal"/>
      <w:lvlText w:val="%1.%2.%3"/>
      <w:lvlJc w:val="left"/>
      <w:pPr>
        <w:ind w:left="851" w:hanging="851"/>
      </w:pPr>
      <w:rPr>
        <w:vertAlign w:val="baseline"/>
      </w:rPr>
    </w:lvl>
    <w:lvl w:ilvl="3">
      <w:start w:val="1"/>
      <w:numFmt w:val="decimal"/>
      <w:lvlText w:val="%1.%2.%3.%4"/>
      <w:lvlJc w:val="left"/>
      <w:pPr>
        <w:ind w:left="851" w:hanging="851"/>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C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de-DE" w:val="de-DE"/>
    </w:rPr>
  </w:style>
  <w:style w:type="paragraph" w:styleId="Título1">
    <w:name w:val="Título 1"/>
    <w:basedOn w:val="Normal"/>
    <w:next w:val="Normal"/>
    <w:autoRedefine w:val="0"/>
    <w:hidden w:val="0"/>
    <w:qFormat w:val="0"/>
    <w:pPr>
      <w:keepNext w:val="1"/>
      <w:pageBreakBefore w:val="1"/>
      <w:numPr>
        <w:ilvl w:val="0"/>
        <w:numId w:val="4"/>
      </w:numPr>
      <w:suppressAutoHyphens w:val="1"/>
      <w:spacing w:after="240" w:before="120" w:line="1" w:lineRule="atLeast"/>
      <w:ind w:leftChars="-1" w:rightChars="0" w:firstLineChars="-1"/>
      <w:textDirection w:val="btLr"/>
      <w:textAlignment w:val="top"/>
      <w:outlineLvl w:val="0"/>
    </w:pPr>
    <w:rPr>
      <w:rFonts w:ascii="Arial" w:cs="Arial" w:hAnsi="Arial"/>
      <w:b w:val="1"/>
      <w:bCs w:val="1"/>
      <w:w w:val="100"/>
      <w:kern w:val="32"/>
      <w:position w:val="-1"/>
      <w:sz w:val="28"/>
      <w:szCs w:val="28"/>
      <w:effect w:val="none"/>
      <w:vertAlign w:val="baseline"/>
      <w:cs w:val="0"/>
      <w:em w:val="none"/>
      <w:lang w:bidi="ar-SA" w:eastAsia="de-DE" w:val="de-DE"/>
    </w:rPr>
  </w:style>
  <w:style w:type="paragraph" w:styleId="Título2">
    <w:name w:val="Título 2"/>
    <w:basedOn w:val="Normal"/>
    <w:next w:val="Normal"/>
    <w:autoRedefine w:val="0"/>
    <w:hidden w:val="0"/>
    <w:qFormat w:val="0"/>
    <w:pPr>
      <w:keepNext w:val="1"/>
      <w:numPr>
        <w:ilvl w:val="1"/>
        <w:numId w:val="4"/>
      </w:numPr>
      <w:suppressAutoHyphens w:val="1"/>
      <w:spacing w:after="120" w:before="120" w:line="1" w:lineRule="atLeast"/>
      <w:ind w:leftChars="-1" w:rightChars="0" w:firstLineChars="-1"/>
      <w:textDirection w:val="btLr"/>
      <w:textAlignment w:val="top"/>
      <w:outlineLvl w:val="1"/>
    </w:pPr>
    <w:rPr>
      <w:rFonts w:ascii="Arial" w:cs="Arial" w:hAnsi="Arial"/>
      <w:b w:val="1"/>
      <w:bCs w:val="1"/>
      <w:iCs w:val="1"/>
      <w:w w:val="100"/>
      <w:position w:val="-1"/>
      <w:sz w:val="24"/>
      <w:szCs w:val="24"/>
      <w:effect w:val="none"/>
      <w:vertAlign w:val="baseline"/>
      <w:cs w:val="0"/>
      <w:em w:val="none"/>
      <w:lang w:bidi="ar-SA" w:eastAsia="de-DE" w:val="de-DE"/>
    </w:rPr>
  </w:style>
  <w:style w:type="paragraph" w:styleId="Título3">
    <w:name w:val="Título 3"/>
    <w:basedOn w:val="Normal"/>
    <w:next w:val="Normal"/>
    <w:autoRedefine w:val="0"/>
    <w:hidden w:val="0"/>
    <w:qFormat w:val="0"/>
    <w:pPr>
      <w:keepNext w:val="1"/>
      <w:numPr>
        <w:ilvl w:val="2"/>
        <w:numId w:val="4"/>
      </w:numPr>
      <w:suppressAutoHyphens w:val="1"/>
      <w:spacing w:after="120" w:before="120" w:line="1" w:lineRule="atLeast"/>
      <w:ind w:leftChars="-1" w:rightChars="0" w:firstLineChars="-1"/>
      <w:textDirection w:val="btLr"/>
      <w:textAlignment w:val="top"/>
      <w:outlineLvl w:val="2"/>
    </w:pPr>
    <w:rPr>
      <w:rFonts w:ascii="Arial" w:cs="Arial" w:hAnsi="Arial"/>
      <w:b w:val="1"/>
      <w:bCs w:val="1"/>
      <w:w w:val="100"/>
      <w:position w:val="-1"/>
      <w:sz w:val="24"/>
      <w:szCs w:val="26"/>
      <w:effect w:val="none"/>
      <w:vertAlign w:val="baseline"/>
      <w:cs w:val="0"/>
      <w:em w:val="none"/>
      <w:lang w:bidi="ar-SA" w:eastAsia="de-DE" w:val="de-DE"/>
    </w:rPr>
  </w:style>
  <w:style w:type="paragraph" w:styleId="Título4">
    <w:name w:val="Título 4"/>
    <w:basedOn w:val="Normal"/>
    <w:next w:val="Normal"/>
    <w:autoRedefine w:val="0"/>
    <w:hidden w:val="0"/>
    <w:qFormat w:val="0"/>
    <w:pPr>
      <w:keepNext w:val="1"/>
      <w:numPr>
        <w:ilvl w:val="3"/>
        <w:numId w:val="4"/>
      </w:numPr>
      <w:suppressAutoHyphens w:val="1"/>
      <w:spacing w:after="120" w:before="120" w:line="1" w:lineRule="atLeast"/>
      <w:ind w:leftChars="-1" w:rightChars="0" w:firstLineChars="-1"/>
      <w:textDirection w:val="btLr"/>
      <w:textAlignment w:val="top"/>
      <w:outlineLvl w:val="3"/>
    </w:pPr>
    <w:rPr>
      <w:rFonts w:ascii="Arial" w:hAnsi="Arial"/>
      <w:b w:val="1"/>
      <w:bCs w:val="1"/>
      <w:w w:val="100"/>
      <w:position w:val="-1"/>
      <w:sz w:val="22"/>
      <w:szCs w:val="22"/>
      <w:effect w:val="none"/>
      <w:vertAlign w:val="baseline"/>
      <w:cs w:val="0"/>
      <w:em w:val="none"/>
      <w:lang w:bidi="ar-SA" w:eastAsia="de-DE" w:val="de-DE"/>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Piedepágina">
    <w:name w:val="Pie de página"/>
    <w:basedOn w:val="Normal"/>
    <w:next w:val="Piedepágina"/>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de-DE" w:val="de-DE"/>
    </w:rPr>
  </w:style>
  <w:style w:type="paragraph" w:styleId="Encabezado">
    <w:name w:val="Encabezado"/>
    <w:basedOn w:val="Normal"/>
    <w:next w:val="Encabezado"/>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de-DE" w:val="de-DE"/>
    </w:rPr>
  </w:style>
  <w:style w:type="table" w:styleId="NormaleTabelle1">
    <w:name w:val="Normale Tabelle1"/>
    <w:next w:val="Tablanormal"/>
    <w:autoRedefine w:val="0"/>
    <w:hidden w:val="0"/>
    <w:qFormat w:val="0"/>
    <w:pPr>
      <w:suppressAutoHyphens w:val="1"/>
      <w:spacing w:line="1" w:lineRule="atLeast"/>
      <w:ind w:leftChars="-1" w:rightChars="0" w:firstLineChars="-1"/>
      <w:textDirection w:val="btLr"/>
      <w:textAlignment w:val="top"/>
      <w:outlineLvl w:val="0"/>
    </w:pPr>
    <w:rPr>
      <w:rFonts w:ascii="Tms Rmn" w:hAnsi="Tms Rmn"/>
      <w:w w:val="100"/>
      <w:position w:val="-1"/>
      <w:effect w:val="none"/>
      <w:vertAlign w:val="baseline"/>
      <w:cs w:val="0"/>
      <w:em w:val="none"/>
      <w:lang w:bidi="ar-SA" w:eastAsia="es-CR" w:val="es-CR"/>
    </w:rPr>
    <w:tblPr>
      <w:tblStyle w:val="NormaleTabelle1"/>
      <w:jc w:val="left"/>
      <w:tblInd w:w="0.0" w:type="dxa"/>
      <w:tblCellMar>
        <w:top w:w="0.0" w:type="dxa"/>
        <w:left w:w="108.0" w:type="dxa"/>
        <w:bottom w:w="0.0" w:type="dxa"/>
        <w:right w:w="108.0" w:type="dxa"/>
      </w:tblCellMar>
    </w:tblPr>
  </w:style>
  <w:style w:type="character" w:styleId="Númerodepágina">
    <w:name w:val="Número de página"/>
    <w:next w:val="Númerodepágina"/>
    <w:autoRedefine w:val="0"/>
    <w:hidden w:val="0"/>
    <w:qFormat w:val="0"/>
    <w:rPr>
      <w:w w:val="100"/>
      <w:position w:val="-1"/>
      <w:sz w:val="22"/>
      <w:effect w:val="none"/>
      <w:vertAlign w:val="baseline"/>
      <w:cs w:val="0"/>
      <w:em w:val="none"/>
      <w:lang/>
    </w:rPr>
  </w:style>
  <w:style w:type="paragraph" w:styleId="FußzeilenRefVerborgen">
    <w:name w:val="FußzeilenRefVerborgen"/>
    <w:basedOn w:val="Piedepágina"/>
    <w:next w:val="FußzeilenRefVerborgen"/>
    <w:autoRedefine w:val="0"/>
    <w:hidden w:val="0"/>
    <w:qFormat w:val="0"/>
    <w:pPr>
      <w:tabs>
        <w:tab w:val="clear" w:pos="4536"/>
        <w:tab w:val="clear" w:pos="9072"/>
        <w:tab w:val="right" w:leader="none" w:pos="8222"/>
      </w:tabs>
      <w:suppressAutoHyphens w:val="1"/>
      <w:overflowPunct w:val="0"/>
      <w:autoSpaceDE w:val="0"/>
      <w:autoSpaceDN w:val="0"/>
      <w:adjustRightInd w:val="0"/>
      <w:spacing w:line="260" w:lineRule="atLeast"/>
      <w:ind w:leftChars="-1" w:rightChars="0" w:firstLineChars="-1"/>
      <w:textDirection w:val="btLr"/>
      <w:textAlignment w:val="baseline"/>
      <w:outlineLvl w:val="0"/>
    </w:pPr>
    <w:rPr>
      <w:rFonts w:ascii="Times New Roman" w:hAnsi="Times New Roman"/>
      <w:vanish w:val="1"/>
      <w:w w:val="100"/>
      <w:position w:val="-1"/>
      <w:sz w:val="18"/>
      <w:szCs w:val="20"/>
      <w:effect w:val="none"/>
      <w:vertAlign w:val="baseline"/>
      <w:cs w:val="0"/>
      <w:em w:val="none"/>
      <w:lang w:bidi="ar-SA" w:eastAsia="de-DE" w:val="de-DE"/>
    </w:rPr>
  </w:style>
  <w:style w:type="paragraph" w:styleId="Mapadeldocumento">
    <w:name w:val="Mapa del documento"/>
    <w:basedOn w:val="Normal"/>
    <w:next w:val="Mapadeldocumento"/>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2"/>
      <w:szCs w:val="24"/>
      <w:effect w:val="none"/>
      <w:vertAlign w:val="baseline"/>
      <w:cs w:val="0"/>
      <w:em w:val="none"/>
      <w:lang w:bidi="ar-SA" w:eastAsia="de-DE" w:val="de-DE"/>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DC1">
    <w:name w:val="TDC 1"/>
    <w:basedOn w:val="Normal"/>
    <w:next w:val="Normal"/>
    <w:autoRedefine w:val="0"/>
    <w:hidden w:val="0"/>
    <w:qFormat w:val="0"/>
    <w:pPr>
      <w:tabs>
        <w:tab w:val="left" w:leader="none" w:pos="480"/>
        <w:tab w:val="right" w:leader="dot" w:pos="8551"/>
      </w:tabs>
      <w:suppressAutoHyphens w:val="1"/>
      <w:spacing w:before="240" w:line="360" w:lineRule="auto"/>
      <w:ind w:leftChars="-1" w:rightChars="0" w:firstLineChars="-1"/>
      <w:textDirection w:val="btLr"/>
      <w:textAlignment w:val="top"/>
      <w:outlineLvl w:val="0"/>
    </w:pPr>
    <w:rPr>
      <w:rFonts w:ascii="Arial" w:hAnsi="Arial"/>
      <w:b w:val="1"/>
      <w:noProof w:val="1"/>
      <w:w w:val="100"/>
      <w:position w:val="-1"/>
      <w:sz w:val="28"/>
      <w:szCs w:val="28"/>
      <w:effect w:val="none"/>
      <w:vertAlign w:val="baseline"/>
      <w:cs w:val="0"/>
      <w:em w:val="none"/>
      <w:lang w:bidi="ar-SA" w:eastAsia="und" w:val="und"/>
    </w:rPr>
  </w:style>
  <w:style w:type="paragraph" w:styleId="TDC2">
    <w:name w:val="TDC 2"/>
    <w:basedOn w:val="Normal"/>
    <w:next w:val="Normal"/>
    <w:autoRedefine w:val="0"/>
    <w:hidden w:val="0"/>
    <w:qFormat w:val="0"/>
    <w:pPr>
      <w:suppressAutoHyphens w:val="1"/>
      <w:spacing w:line="360" w:lineRule="auto"/>
      <w:ind w:left="221"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de-DE" w:val="de-DE"/>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de-DE" w:val="de-DE"/>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paragraph" w:styleId="DZTableHeader">
    <w:name w:val="DZ Table Header"/>
    <w:next w:val="DZTableHeader"/>
    <w:autoRedefine w:val="0"/>
    <w:hidden w:val="0"/>
    <w:qFormat w:val="0"/>
    <w:pPr>
      <w:suppressAutoHyphens w:val="1"/>
      <w:spacing w:after="20" w:before="60" w:line="1" w:lineRule="atLeast"/>
      <w:ind w:leftChars="-1" w:rightChars="0" w:firstLineChars="-1"/>
      <w:textDirection w:val="btLr"/>
      <w:textAlignment w:val="top"/>
      <w:outlineLvl w:val="0"/>
    </w:pPr>
    <w:rPr>
      <w:b w:val="1"/>
      <w:w w:val="100"/>
      <w:position w:val="-1"/>
      <w:sz w:val="22"/>
      <w:effect w:val="none"/>
      <w:vertAlign w:val="baseline"/>
      <w:cs w:val="0"/>
      <w:em w:val="none"/>
      <w:lang w:bidi="ar-SA" w:eastAsia="en-US" w:val="en-US"/>
    </w:rPr>
  </w:style>
  <w:style w:type="paragraph" w:styleId="TDC3">
    <w:name w:val="TDC 3"/>
    <w:basedOn w:val="Normal"/>
    <w:next w:val="Normal"/>
    <w:autoRedefine w:val="0"/>
    <w:hidden w:val="0"/>
    <w:qFormat w:val="0"/>
    <w:pPr>
      <w:suppressAutoHyphens w:val="1"/>
      <w:spacing w:before="120" w:line="360" w:lineRule="auto"/>
      <w:ind w:left="442"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de-DE" w:val="de-DE"/>
    </w:rPr>
  </w:style>
  <w:style w:type="paragraph" w:styleId="TDC4">
    <w:name w:val="TDC 4"/>
    <w:basedOn w:val="Normal"/>
    <w:next w:val="Normal"/>
    <w:autoRedefine w:val="0"/>
    <w:hidden w:val="0"/>
    <w:qFormat w:val="0"/>
    <w:pPr>
      <w:suppressAutoHyphens w:val="1"/>
      <w:spacing w:before="120" w:line="1" w:lineRule="atLeast"/>
      <w:ind w:left="658"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de-DE" w:val="de-DE"/>
    </w:rPr>
  </w:style>
  <w:style w:type="paragraph" w:styleId="DZTableText">
    <w:name w:val="DZ Table Text"/>
    <w:basedOn w:val="Normal"/>
    <w:next w:val="DZTableText"/>
    <w:autoRedefine w:val="0"/>
    <w:hidden w:val="0"/>
    <w:qFormat w:val="0"/>
    <w:pPr>
      <w:widowControl w:val="0"/>
      <w:suppressAutoHyphens w:val="1"/>
      <w:overflowPunct w:val="0"/>
      <w:autoSpaceDE w:val="0"/>
      <w:autoSpaceDN w:val="0"/>
      <w:adjustRightInd w:val="0"/>
      <w:spacing w:after="60" w:before="60" w:line="1" w:lineRule="atLeast"/>
      <w:ind w:right="-113" w:leftChars="-1" w:rightChars="0" w:firstLineChars="-1"/>
      <w:textDirection w:val="btLr"/>
      <w:textAlignment w:val="baseline"/>
      <w:outlineLvl w:val="0"/>
    </w:pPr>
    <w:rPr>
      <w:rFonts w:ascii="Times New Roman" w:hAnsi="Times New Roman"/>
      <w:w w:val="100"/>
      <w:position w:val="-1"/>
      <w:sz w:val="22"/>
      <w:szCs w:val="20"/>
      <w:effect w:val="none"/>
      <w:vertAlign w:val="baseline"/>
      <w:cs w:val="0"/>
      <w:em w:val="none"/>
      <w:lang w:bidi="ar-SA" w:eastAsia="en-US" w:val="en-US"/>
    </w:rPr>
  </w:style>
  <w:style w:type="paragraph" w:styleId="DZTableBulletLevel1">
    <w:name w:val="DZ Table Bullet Level 1"/>
    <w:next w:val="DZTableBulletLevel1"/>
    <w:autoRedefine w:val="0"/>
    <w:hidden w:val="0"/>
    <w:qFormat w:val="0"/>
    <w:pPr>
      <w:numPr>
        <w:ilvl w:val="0"/>
        <w:numId w:val="22"/>
      </w:numPr>
      <w:suppressAutoHyphens w:val="1"/>
      <w:spacing w:after="20" w:line="1" w:lineRule="atLeast"/>
      <w:ind w:leftChars="-1" w:rightChars="0" w:firstLineChars="-1"/>
      <w:textDirection w:val="btLr"/>
      <w:textAlignment w:val="top"/>
      <w:outlineLvl w:val="0"/>
    </w:pPr>
    <w:rPr>
      <w:w w:val="100"/>
      <w:position w:val="-1"/>
      <w:sz w:val="22"/>
      <w:effect w:val="none"/>
      <w:vertAlign w:val="baseline"/>
      <w:cs w:val="0"/>
      <w:em w:val="none"/>
      <w:lang w:bidi="ar-SA" w:eastAsia="en-US" w:val="en-US"/>
    </w:rPr>
  </w:style>
  <w:style w:type="paragraph" w:styleId="DZTableTextBold">
    <w:name w:val="DZ Table Text Bold"/>
    <w:basedOn w:val="Normal"/>
    <w:next w:val="DZTableTextBold"/>
    <w:autoRedefine w:val="0"/>
    <w:hidden w:val="0"/>
    <w:qFormat w:val="0"/>
    <w:pPr>
      <w:suppressAutoHyphens w:val="1"/>
      <w:overflowPunct w:val="0"/>
      <w:autoSpaceDE w:val="0"/>
      <w:autoSpaceDN w:val="0"/>
      <w:adjustRightInd w:val="0"/>
      <w:spacing w:after="120" w:before="120" w:line="1" w:lineRule="atLeast"/>
      <w:ind w:leftChars="-1" w:rightChars="0" w:firstLineChars="-1"/>
      <w:textDirection w:val="btLr"/>
      <w:textAlignment w:val="baseline"/>
      <w:outlineLvl w:val="0"/>
    </w:pPr>
    <w:rPr>
      <w:rFonts w:ascii="Times New Roman" w:hAnsi="Times New Roman"/>
      <w:b w:val="1"/>
      <w:bCs w:val="1"/>
      <w:w w:val="100"/>
      <w:position w:val="-1"/>
      <w:sz w:val="22"/>
      <w:szCs w:val="20"/>
      <w:effect w:val="none"/>
      <w:vertAlign w:val="baseline"/>
      <w:cs w:val="0"/>
      <w:em w:val="none"/>
      <w:lang w:bidi="ar-SA" w:eastAsia="en-US" w:val="en-US"/>
    </w:rPr>
  </w:style>
  <w:style w:type="paragraph" w:styleId="Textonotapie">
    <w:name w:val="Texto nota pie"/>
    <w:basedOn w:val="Normal"/>
    <w:next w:val="Textonotapie"/>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de-DE" w:val="de-DE"/>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paragraph" w:styleId="DZText">
    <w:name w:val="DZ Text"/>
    <w:basedOn w:val="Normal"/>
    <w:next w:val="DZ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imes New Roman" w:eastAsia="SimSun" w:hAnsi="Times New Roman"/>
      <w:w w:val="100"/>
      <w:position w:val="-1"/>
      <w:sz w:val="22"/>
      <w:szCs w:val="20"/>
      <w:effect w:val="none"/>
      <w:vertAlign w:val="baseline"/>
      <w:cs w:val="0"/>
      <w:em w:val="none"/>
      <w:lang w:bidi="ar-SA" w:eastAsia="en-US" w:val="en-US"/>
    </w:rPr>
  </w:style>
  <w:style w:type="paragraph" w:styleId="DZTextBold">
    <w:name w:val="DZ Text Bold"/>
    <w:basedOn w:val="Normal"/>
    <w:next w:val="DZTextBold"/>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imes New Roman" w:eastAsia="SimSun" w:hAnsi="Times New Roman"/>
      <w:b w:val="1"/>
      <w:w w:val="100"/>
      <w:position w:val="-1"/>
      <w:sz w:val="22"/>
      <w:szCs w:val="20"/>
      <w:effect w:val="none"/>
      <w:vertAlign w:val="baseline"/>
      <w:cs w:val="0"/>
      <w:em w:val="none"/>
      <w:lang w:bidi="ar-SA" w:eastAsia="en-US" w:val="en-US"/>
    </w:rPr>
  </w:style>
  <w:style w:type="paragraph" w:styleId="Textocomentario">
    <w:name w:val="Texto comentario"/>
    <w:basedOn w:val="Normal"/>
    <w:next w:val="Textocomentario"/>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de-DE" w:val="de-DE"/>
    </w:rPr>
  </w:style>
  <w:style w:type="paragraph" w:styleId="Asuntodelcomentario">
    <w:name w:val="Asunto del comentario"/>
    <w:basedOn w:val="Textocomentario"/>
    <w:next w:val="Textocomentario"/>
    <w:autoRedefine w:val="0"/>
    <w:hidden w:val="0"/>
    <w:qFormat w:val="0"/>
    <w:pPr>
      <w:suppressAutoHyphens w:val="1"/>
      <w:spacing w:line="1" w:lineRule="atLeast"/>
      <w:ind w:leftChars="-1" w:rightChars="0" w:firstLineChars="-1"/>
      <w:textDirection w:val="btLr"/>
      <w:textAlignment w:val="top"/>
      <w:outlineLvl w:val="0"/>
    </w:pPr>
    <w:rPr>
      <w:rFonts w:ascii="Arial" w:hAnsi="Arial"/>
      <w:b w:val="1"/>
      <w:bCs w:val="1"/>
      <w:w w:val="100"/>
      <w:position w:val="-1"/>
      <w:sz w:val="20"/>
      <w:szCs w:val="20"/>
      <w:effect w:val="none"/>
      <w:vertAlign w:val="baseline"/>
      <w:cs w:val="0"/>
      <w:em w:val="none"/>
      <w:lang w:bidi="ar-SA" w:eastAsia="de-DE" w:val="de-DE"/>
    </w:rPr>
  </w:style>
  <w:style w:type="character" w:styleId="Ref.decomentario">
    <w:name w:val="Ref. de comentario"/>
    <w:next w:val="Ref.decomentario"/>
    <w:autoRedefine w:val="0"/>
    <w:hidden w:val="0"/>
    <w:qFormat w:val="0"/>
    <w:rPr>
      <w:w w:val="100"/>
      <w:position w:val="-1"/>
      <w:sz w:val="16"/>
      <w:szCs w:val="16"/>
      <w:effect w:val="none"/>
      <w:vertAlign w:val="baseline"/>
      <w:cs w:val="0"/>
      <w:em w:val="none"/>
      <w:lang/>
    </w:rPr>
  </w:style>
  <w:style w:type="paragraph" w:styleId="annotationsubject">
    <w:name w:val="annotation subject"/>
    <w:basedOn w:val="Textocomentario"/>
    <w:next w:val="Textocomentario"/>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0"/>
      <w:szCs w:val="20"/>
      <w:effect w:val="none"/>
      <w:vertAlign w:val="baseline"/>
      <w:cs w:val="0"/>
      <w:em w:val="none"/>
      <w:lang w:bidi="ar-SA" w:eastAsia="de-DE" w:val="en-US"/>
    </w:rPr>
  </w:style>
  <w:style w:type="paragraph" w:styleId="TableForm">
    <w:name w:val="Table Form"/>
    <w:basedOn w:val="Normal"/>
    <w:next w:val="TableForm"/>
    <w:autoRedefine w:val="0"/>
    <w:hidden w:val="0"/>
    <w:qFormat w:val="0"/>
    <w:pPr>
      <w:widowControl w:val="0"/>
      <w:suppressAutoHyphens w:val="1"/>
      <w:overflowPunct w:val="0"/>
      <w:autoSpaceDE w:val="0"/>
      <w:autoSpaceDN w:val="0"/>
      <w:adjustRightInd w:val="0"/>
      <w:spacing w:before="120" w:line="1" w:lineRule="atLeast"/>
      <w:ind w:right="-115" w:leftChars="-1" w:rightChars="0" w:firstLineChars="-1"/>
      <w:textDirection w:val="btLr"/>
      <w:textAlignment w:val="baseline"/>
      <w:outlineLvl w:val="0"/>
    </w:pPr>
    <w:rPr>
      <w:rFonts w:ascii="Times" w:hAnsi="Times"/>
      <w:w w:val="100"/>
      <w:position w:val="-1"/>
      <w:sz w:val="20"/>
      <w:szCs w:val="20"/>
      <w:effect w:val="none"/>
      <w:vertAlign w:val="baseline"/>
      <w:cs w:val="0"/>
      <w:em w:val="none"/>
      <w:lang w:bidi="ar-SA" w:eastAsia="en-US" w:val="en-US"/>
    </w:rPr>
  </w:style>
  <w:style w:type="paragraph" w:styleId="Textoindependiente">
    <w:name w:val="Texto independiente"/>
    <w:basedOn w:val="Normal"/>
    <w:next w:val="Textoindependiente"/>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s-MX"/>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2" Type="http://schemas.openxmlformats.org/officeDocument/2006/relationships/image" Target="media/image48.png"/><Relationship Id="rId50" Type="http://schemas.openxmlformats.org/officeDocument/2006/relationships/image" Target="media/image61.png"/><Relationship Id="rId38" Type="http://schemas.openxmlformats.org/officeDocument/2006/relationships/image" Target="media/image64.png"/><Relationship Id="rId46" Type="http://schemas.openxmlformats.org/officeDocument/2006/relationships/image" Target="media/image18.png"/><Relationship Id="rId15" Type="http://schemas.openxmlformats.org/officeDocument/2006/relationships/image" Target="media/image28.png"/><Relationship Id="rId25" Type="http://schemas.openxmlformats.org/officeDocument/2006/relationships/image" Target="media/image68.png"/><Relationship Id="rId29" Type="http://schemas.openxmlformats.org/officeDocument/2006/relationships/image" Target="media/image82.png"/><Relationship Id="rId35" Type="http://schemas.openxmlformats.org/officeDocument/2006/relationships/image" Target="media/image30.png"/><Relationship Id="rId13" Type="http://schemas.openxmlformats.org/officeDocument/2006/relationships/image" Target="media/image87.png"/><Relationship Id="rId8" Type="http://schemas.openxmlformats.org/officeDocument/2006/relationships/footer" Target="footer1.xml"/><Relationship Id="rId4" Type="http://schemas.openxmlformats.org/officeDocument/2006/relationships/numbering" Target="numbering.xml"/><Relationship Id="rId42" Type="http://schemas.openxmlformats.org/officeDocument/2006/relationships/image" Target="media/image27.png"/><Relationship Id="rId9" Type="http://schemas.openxmlformats.org/officeDocument/2006/relationships/footer" Target="footer2.xml"/><Relationship Id="rId31" Type="http://schemas.openxmlformats.org/officeDocument/2006/relationships/image" Target="media/image81.png"/><Relationship Id="rId48" Type="http://schemas.openxmlformats.org/officeDocument/2006/relationships/image" Target="media/image13.png"/><Relationship Id="rId43" Type="http://schemas.openxmlformats.org/officeDocument/2006/relationships/image" Target="media/image29.png"/><Relationship Id="rId33" Type="http://schemas.openxmlformats.org/officeDocument/2006/relationships/image" Target="media/image32.png"/><Relationship Id="rId44" Type="http://schemas.openxmlformats.org/officeDocument/2006/relationships/image" Target="media/image54.png"/><Relationship Id="rId5" Type="http://schemas.openxmlformats.org/officeDocument/2006/relationships/styles" Target="styles.xml"/><Relationship Id="rId24" Type="http://schemas.openxmlformats.org/officeDocument/2006/relationships/image" Target="media/image21.png"/><Relationship Id="rId36" Type="http://schemas.openxmlformats.org/officeDocument/2006/relationships/image" Target="media/image75.png"/><Relationship Id="rId23" Type="http://schemas.openxmlformats.org/officeDocument/2006/relationships/image" Target="media/image58.png"/><Relationship Id="rId2" Type="http://schemas.openxmlformats.org/officeDocument/2006/relationships/settings" Target="settings.xml"/><Relationship Id="rId45" Type="http://schemas.openxmlformats.org/officeDocument/2006/relationships/image" Target="media/image36.png"/><Relationship Id="rId6" Type="http://schemas.openxmlformats.org/officeDocument/2006/relationships/header" Target="header1.xml"/><Relationship Id="rId41" Type="http://schemas.openxmlformats.org/officeDocument/2006/relationships/image" Target="media/image85.png"/><Relationship Id="rId51" Type="http://schemas.openxmlformats.org/officeDocument/2006/relationships/image" Target="media/image63.png"/><Relationship Id="rId40" Type="http://schemas.openxmlformats.org/officeDocument/2006/relationships/image" Target="media/image24.png"/><Relationship Id="rId54" Type="http://schemas.openxmlformats.org/officeDocument/2006/relationships/image" Target="media/image40.png"/><Relationship Id="rId28" Type="http://schemas.openxmlformats.org/officeDocument/2006/relationships/image" Target="media/image38.png"/><Relationship Id="rId16" Type="http://schemas.openxmlformats.org/officeDocument/2006/relationships/image" Target="media/image44.png"/><Relationship Id="rId20" Type="http://schemas.openxmlformats.org/officeDocument/2006/relationships/image" Target="media/image72.png"/><Relationship Id="rId39" Type="http://schemas.openxmlformats.org/officeDocument/2006/relationships/image" Target="media/image70.png"/><Relationship Id="rId11" Type="http://schemas.openxmlformats.org/officeDocument/2006/relationships/image" Target="media/image42.png"/><Relationship Id="rId14" Type="http://schemas.openxmlformats.org/officeDocument/2006/relationships/image" Target="media/image71.png"/><Relationship Id="rId7" Type="http://schemas.openxmlformats.org/officeDocument/2006/relationships/header" Target="header2.xml"/><Relationship Id="rId27" Type="http://schemas.openxmlformats.org/officeDocument/2006/relationships/image" Target="media/image19.png"/><Relationship Id="rId53" Type="http://schemas.openxmlformats.org/officeDocument/2006/relationships/image" Target="media/image35.png"/><Relationship Id="rId34" Type="http://schemas.openxmlformats.org/officeDocument/2006/relationships/image" Target="media/image76.png"/><Relationship Id="rId22" Type="http://schemas.openxmlformats.org/officeDocument/2006/relationships/image" Target="media/image92.png"/><Relationship Id="rId1" Type="http://schemas.openxmlformats.org/officeDocument/2006/relationships/theme" Target="theme/theme1.xml"/><Relationship Id="rId30" Type="http://schemas.openxmlformats.org/officeDocument/2006/relationships/image" Target="media/image25.png"/><Relationship Id="rId18" Type="http://schemas.openxmlformats.org/officeDocument/2006/relationships/image" Target="media/image46.png"/><Relationship Id="rId26" Type="http://schemas.openxmlformats.org/officeDocument/2006/relationships/image" Target="media/image88.png"/><Relationship Id="rId49" Type="http://schemas.openxmlformats.org/officeDocument/2006/relationships/image" Target="media/image26.png"/><Relationship Id="rId21" Type="http://schemas.openxmlformats.org/officeDocument/2006/relationships/image" Target="media/image34.png"/><Relationship Id="rId32" Type="http://schemas.openxmlformats.org/officeDocument/2006/relationships/image" Target="media/image52.png"/><Relationship Id="rId10" Type="http://schemas.openxmlformats.org/officeDocument/2006/relationships/footer" Target="footer3.xml"/><Relationship Id="rId19" Type="http://schemas.openxmlformats.org/officeDocument/2006/relationships/image" Target="media/image31.png"/><Relationship Id="rId52" Type="http://schemas.openxmlformats.org/officeDocument/2006/relationships/image" Target="media/image23.png"/><Relationship Id="rId17" Type="http://schemas.openxmlformats.org/officeDocument/2006/relationships/image" Target="media/image80.png"/><Relationship Id="rId3" Type="http://schemas.openxmlformats.org/officeDocument/2006/relationships/fontTable" Target="fontTable.xml"/><Relationship Id="rId47" Type="http://schemas.openxmlformats.org/officeDocument/2006/relationships/image" Target="media/image50.png"/><Relationship Id="rId37" Type="http://schemas.openxmlformats.org/officeDocument/2006/relationships/image" Target="media/image91.png"/></Relationships>
</file>

<file path=word/_rels/header1.xml.rels><?xml version="1.0" encoding="UTF-8" standalone="yes"?><Relationships xmlns="http://schemas.openxmlformats.org/package/2006/relationships"><Relationship Id="rId1" Type="http://schemas.openxmlformats.org/officeDocument/2006/relationships/image" Target="media/image56.png"/></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